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42" w:rsidRPr="00D9170A" w:rsidRDefault="008F540A" w:rsidP="008F540A">
      <w:pPr>
        <w:jc w:val="center"/>
        <w:rPr>
          <w:b/>
          <w:sz w:val="52"/>
          <w:szCs w:val="52"/>
        </w:rPr>
      </w:pPr>
      <w:r w:rsidRPr="00D9170A">
        <w:rPr>
          <w:b/>
          <w:sz w:val="52"/>
          <w:szCs w:val="52"/>
        </w:rPr>
        <w:t xml:space="preserve">STANOVY </w:t>
      </w:r>
    </w:p>
    <w:p w:rsidR="008F540A" w:rsidRDefault="008F540A" w:rsidP="008F540A">
      <w:pPr>
        <w:jc w:val="center"/>
        <w:rPr>
          <w:b/>
          <w:sz w:val="48"/>
          <w:szCs w:val="48"/>
        </w:rPr>
      </w:pPr>
      <w:r>
        <w:rPr>
          <w:b/>
          <w:sz w:val="48"/>
          <w:szCs w:val="48"/>
        </w:rPr>
        <w:t xml:space="preserve">Sportovního klubu Velká </w:t>
      </w:r>
      <w:proofErr w:type="gramStart"/>
      <w:r>
        <w:rPr>
          <w:b/>
          <w:sz w:val="48"/>
          <w:szCs w:val="48"/>
        </w:rPr>
        <w:t xml:space="preserve">Bystřice </w:t>
      </w:r>
      <w:proofErr w:type="spellStart"/>
      <w:r>
        <w:rPr>
          <w:b/>
          <w:sz w:val="48"/>
          <w:szCs w:val="48"/>
        </w:rPr>
        <w:t>z.s</w:t>
      </w:r>
      <w:proofErr w:type="spellEnd"/>
      <w:r>
        <w:rPr>
          <w:b/>
          <w:sz w:val="48"/>
          <w:szCs w:val="48"/>
        </w:rPr>
        <w:t>.</w:t>
      </w:r>
      <w:proofErr w:type="gramEnd"/>
    </w:p>
    <w:p w:rsidR="0072155A" w:rsidRPr="00C26D2C" w:rsidRDefault="0072155A" w:rsidP="0072155A">
      <w:pPr>
        <w:ind w:left="1416" w:firstLine="708"/>
        <w:rPr>
          <w:rFonts w:cs="Times New Roman"/>
          <w:b/>
          <w:bCs/>
          <w:sz w:val="24"/>
          <w:szCs w:val="24"/>
        </w:rPr>
      </w:pPr>
      <w:r w:rsidRPr="00C26D2C">
        <w:rPr>
          <w:rFonts w:cs="Times New Roman"/>
          <w:b/>
          <w:bCs/>
          <w:sz w:val="24"/>
          <w:szCs w:val="24"/>
        </w:rPr>
        <w:t xml:space="preserve">                         (dále jen spolek)</w:t>
      </w:r>
    </w:p>
    <w:p w:rsidR="0072155A" w:rsidRPr="00C26D2C" w:rsidRDefault="0072155A" w:rsidP="0072155A">
      <w:pPr>
        <w:jc w:val="center"/>
        <w:rPr>
          <w:rFonts w:cs="Times New Roman"/>
          <w:b/>
          <w:bCs/>
          <w:sz w:val="24"/>
          <w:szCs w:val="24"/>
        </w:rPr>
      </w:pPr>
      <w:r w:rsidRPr="00C26D2C">
        <w:rPr>
          <w:rFonts w:cs="Times New Roman"/>
          <w:b/>
          <w:bCs/>
          <w:sz w:val="24"/>
          <w:szCs w:val="24"/>
        </w:rPr>
        <w:t>úplné znění stanov</w:t>
      </w:r>
    </w:p>
    <w:p w:rsidR="0072155A" w:rsidRPr="00C26D2C" w:rsidRDefault="0072155A" w:rsidP="0072155A">
      <w:pPr>
        <w:jc w:val="center"/>
        <w:rPr>
          <w:rFonts w:cs="Times New Roman"/>
          <w:b/>
          <w:bCs/>
          <w:sz w:val="24"/>
          <w:szCs w:val="24"/>
        </w:rPr>
      </w:pPr>
      <w:r w:rsidRPr="00C26D2C">
        <w:rPr>
          <w:rFonts w:cs="Times New Roman"/>
          <w:b/>
          <w:bCs/>
          <w:sz w:val="24"/>
          <w:szCs w:val="24"/>
        </w:rPr>
        <w:t xml:space="preserve">přijatých dne </w:t>
      </w:r>
      <w:proofErr w:type="gramStart"/>
      <w:r w:rsidRPr="00C26D2C">
        <w:rPr>
          <w:rFonts w:cs="Times New Roman"/>
          <w:b/>
          <w:bCs/>
          <w:sz w:val="24"/>
          <w:szCs w:val="24"/>
        </w:rPr>
        <w:t>18.06.1990</w:t>
      </w:r>
      <w:proofErr w:type="gramEnd"/>
      <w:r w:rsidRPr="00C26D2C">
        <w:rPr>
          <w:rFonts w:cs="Times New Roman"/>
          <w:b/>
          <w:bCs/>
          <w:sz w:val="24"/>
          <w:szCs w:val="24"/>
        </w:rPr>
        <w:t xml:space="preserve"> a registrovaných dne 26.06.1990,  ve znění změn a doplňků  ze dne …………….. 2016 </w:t>
      </w:r>
    </w:p>
    <w:p w:rsidR="00A22D9A" w:rsidRDefault="0072155A" w:rsidP="0072155A">
      <w:pPr>
        <w:spacing w:after="0"/>
        <w:jc w:val="center"/>
        <w:rPr>
          <w:rFonts w:cs="Times New Roman"/>
          <w:sz w:val="24"/>
          <w:szCs w:val="24"/>
        </w:rPr>
      </w:pPr>
      <w:r w:rsidRPr="00C26D2C">
        <w:rPr>
          <w:rFonts w:cs="Times New Roman"/>
          <w:sz w:val="24"/>
          <w:szCs w:val="24"/>
        </w:rPr>
        <w:tab/>
      </w:r>
    </w:p>
    <w:p w:rsidR="0072155A" w:rsidRPr="00C26D2C" w:rsidRDefault="0072155A" w:rsidP="0072155A">
      <w:pPr>
        <w:spacing w:after="0"/>
        <w:jc w:val="center"/>
        <w:rPr>
          <w:sz w:val="24"/>
          <w:szCs w:val="24"/>
        </w:rPr>
      </w:pPr>
      <w:r w:rsidRPr="00C26D2C">
        <w:rPr>
          <w:rFonts w:cs="Times New Roman"/>
          <w:sz w:val="24"/>
          <w:szCs w:val="24"/>
        </w:rPr>
        <w:tab/>
      </w:r>
    </w:p>
    <w:p w:rsidR="0072155A" w:rsidRPr="00A22D9A" w:rsidRDefault="00A22D9A" w:rsidP="0072155A">
      <w:pPr>
        <w:pStyle w:val="Nadpis2"/>
        <w:ind w:left="1416" w:firstLine="708"/>
        <w:rPr>
          <w:rFonts w:asciiTheme="minorHAnsi" w:hAnsiTheme="minorHAnsi" w:cs="Times New Roman"/>
          <w:b/>
          <w:color w:val="auto"/>
          <w:sz w:val="28"/>
          <w:szCs w:val="28"/>
        </w:rPr>
      </w:pPr>
      <w:r>
        <w:rPr>
          <w:rFonts w:asciiTheme="minorHAnsi" w:hAnsiTheme="minorHAnsi" w:cs="Times New Roman"/>
          <w:b/>
          <w:color w:val="auto"/>
          <w:sz w:val="24"/>
          <w:szCs w:val="24"/>
        </w:rPr>
        <w:tab/>
      </w:r>
      <w:r>
        <w:rPr>
          <w:rFonts w:asciiTheme="minorHAnsi" w:hAnsiTheme="minorHAnsi" w:cs="Times New Roman"/>
          <w:b/>
          <w:color w:val="auto"/>
          <w:sz w:val="24"/>
          <w:szCs w:val="24"/>
        </w:rPr>
        <w:tab/>
      </w:r>
      <w:r>
        <w:rPr>
          <w:rFonts w:asciiTheme="minorHAnsi" w:hAnsiTheme="minorHAnsi" w:cs="Times New Roman"/>
          <w:b/>
          <w:color w:val="auto"/>
          <w:sz w:val="24"/>
          <w:szCs w:val="24"/>
        </w:rPr>
        <w:tab/>
      </w:r>
      <w:r w:rsidRPr="00A22D9A">
        <w:rPr>
          <w:rFonts w:asciiTheme="minorHAnsi" w:hAnsiTheme="minorHAnsi" w:cs="Times New Roman"/>
          <w:b/>
          <w:color w:val="auto"/>
          <w:sz w:val="28"/>
          <w:szCs w:val="28"/>
        </w:rPr>
        <w:t>Čl. 1.</w:t>
      </w:r>
    </w:p>
    <w:p w:rsidR="0072155A" w:rsidRPr="00A22D9A" w:rsidRDefault="0072155A" w:rsidP="0072155A">
      <w:pPr>
        <w:pStyle w:val="Nadpis2"/>
        <w:ind w:left="1416" w:firstLine="708"/>
        <w:rPr>
          <w:rFonts w:asciiTheme="minorHAnsi" w:hAnsiTheme="minorHAnsi" w:cs="Times New Roman"/>
          <w:b/>
          <w:color w:val="auto"/>
          <w:sz w:val="28"/>
          <w:szCs w:val="28"/>
        </w:rPr>
      </w:pPr>
      <w:r w:rsidRPr="00A22D9A">
        <w:rPr>
          <w:rFonts w:asciiTheme="minorHAnsi" w:hAnsiTheme="minorHAnsi" w:cs="Times New Roman"/>
          <w:b/>
          <w:color w:val="auto"/>
          <w:sz w:val="28"/>
          <w:szCs w:val="28"/>
        </w:rPr>
        <w:t xml:space="preserve"> Název, právní postavení, sídlo a působnost</w:t>
      </w:r>
    </w:p>
    <w:p w:rsidR="0072155A" w:rsidRPr="00C26D2C" w:rsidRDefault="0072155A" w:rsidP="0072155A">
      <w:pPr>
        <w:spacing w:after="0"/>
        <w:jc w:val="both"/>
        <w:rPr>
          <w:rFonts w:cs="Times New Roman"/>
          <w:i/>
          <w:sz w:val="24"/>
          <w:szCs w:val="24"/>
        </w:rPr>
      </w:pPr>
    </w:p>
    <w:p w:rsidR="0072155A" w:rsidRPr="00C26D2C" w:rsidRDefault="0072155A" w:rsidP="0072155A">
      <w:pPr>
        <w:jc w:val="both"/>
        <w:rPr>
          <w:rFonts w:eastAsia="Times New Roman" w:cs="Times New Roman"/>
          <w:sz w:val="24"/>
          <w:szCs w:val="24"/>
          <w:lang w:eastAsia="cs-CZ"/>
        </w:rPr>
      </w:pPr>
      <w:r w:rsidRPr="00C26D2C">
        <w:rPr>
          <w:rFonts w:cs="Times New Roman"/>
          <w:sz w:val="24"/>
          <w:szCs w:val="24"/>
        </w:rPr>
        <w:t xml:space="preserve">Název spolku:  </w:t>
      </w:r>
      <w:r w:rsidRPr="00C26D2C">
        <w:rPr>
          <w:rFonts w:cs="Times New Roman"/>
          <w:sz w:val="24"/>
          <w:szCs w:val="24"/>
        </w:rPr>
        <w:tab/>
        <w:t xml:space="preserve">Sportovní klub Velká </w:t>
      </w:r>
      <w:proofErr w:type="gramStart"/>
      <w:r w:rsidRPr="00C26D2C">
        <w:rPr>
          <w:rFonts w:cs="Times New Roman"/>
          <w:sz w:val="24"/>
          <w:szCs w:val="24"/>
        </w:rPr>
        <w:t xml:space="preserve">Bystřice </w:t>
      </w:r>
      <w:proofErr w:type="spellStart"/>
      <w:r w:rsidRPr="00C26D2C">
        <w:rPr>
          <w:rFonts w:cs="Times New Roman"/>
          <w:sz w:val="24"/>
          <w:szCs w:val="24"/>
        </w:rPr>
        <w:t>z.s</w:t>
      </w:r>
      <w:proofErr w:type="spellEnd"/>
      <w:r w:rsidRPr="00C26D2C">
        <w:rPr>
          <w:rFonts w:cs="Times New Roman"/>
          <w:sz w:val="24"/>
          <w:szCs w:val="24"/>
        </w:rPr>
        <w:t>.</w:t>
      </w:r>
      <w:proofErr w:type="gramEnd"/>
    </w:p>
    <w:p w:rsidR="0072155A" w:rsidRPr="00C26D2C" w:rsidRDefault="0072155A" w:rsidP="006E1511">
      <w:pPr>
        <w:spacing w:after="0" w:line="240" w:lineRule="auto"/>
        <w:ind w:left="2124" w:hanging="2124"/>
        <w:jc w:val="both"/>
        <w:rPr>
          <w:rFonts w:cs="Times New Roman"/>
          <w:sz w:val="24"/>
          <w:szCs w:val="24"/>
        </w:rPr>
      </w:pPr>
      <w:r w:rsidRPr="00C26D2C">
        <w:rPr>
          <w:rFonts w:cs="Times New Roman"/>
          <w:sz w:val="24"/>
          <w:szCs w:val="24"/>
        </w:rPr>
        <w:t xml:space="preserve">Právní postavení: </w:t>
      </w:r>
      <w:r w:rsidRPr="00C26D2C">
        <w:rPr>
          <w:rFonts w:cs="Times New Roman"/>
          <w:sz w:val="24"/>
          <w:szCs w:val="24"/>
        </w:rPr>
        <w:tab/>
        <w:t xml:space="preserve">Sportovní klub Velká Bystřice </w:t>
      </w:r>
      <w:proofErr w:type="spellStart"/>
      <w:r w:rsidRPr="00C26D2C">
        <w:rPr>
          <w:rFonts w:cs="Times New Roman"/>
          <w:sz w:val="24"/>
          <w:szCs w:val="24"/>
        </w:rPr>
        <w:t>z.s</w:t>
      </w:r>
      <w:proofErr w:type="spellEnd"/>
      <w:r w:rsidRPr="00C26D2C">
        <w:rPr>
          <w:rFonts w:cs="Times New Roman"/>
          <w:sz w:val="24"/>
          <w:szCs w:val="24"/>
        </w:rPr>
        <w:t>.</w:t>
      </w:r>
      <w:r w:rsidRPr="00C26D2C">
        <w:rPr>
          <w:rFonts w:eastAsia="Times New Roman" w:cs="Times New Roman"/>
          <w:sz w:val="24"/>
          <w:szCs w:val="24"/>
          <w:lang w:eastAsia="cs-CZ"/>
        </w:rPr>
        <w:t xml:space="preserve">, </w:t>
      </w:r>
      <w:r w:rsidR="006E1511" w:rsidRPr="00C26D2C">
        <w:rPr>
          <w:rFonts w:cs="Times New Roman"/>
          <w:sz w:val="24"/>
          <w:szCs w:val="24"/>
        </w:rPr>
        <w:t xml:space="preserve"> </w:t>
      </w:r>
      <w:r w:rsidR="00363164" w:rsidRPr="00C26D2C">
        <w:rPr>
          <w:rFonts w:cs="Times New Roman"/>
          <w:sz w:val="24"/>
          <w:szCs w:val="24"/>
        </w:rPr>
        <w:t xml:space="preserve">je </w:t>
      </w:r>
      <w:proofErr w:type="gramStart"/>
      <w:r w:rsidRPr="00C26D2C">
        <w:rPr>
          <w:rFonts w:cs="Times New Roman"/>
          <w:sz w:val="24"/>
          <w:szCs w:val="24"/>
        </w:rPr>
        <w:t>spolkem</w:t>
      </w:r>
      <w:r w:rsidR="006E1511" w:rsidRPr="00C26D2C">
        <w:rPr>
          <w:rFonts w:cs="Times New Roman"/>
          <w:sz w:val="24"/>
          <w:szCs w:val="24"/>
        </w:rPr>
        <w:t xml:space="preserve"> </w:t>
      </w:r>
      <w:r w:rsidRPr="00C26D2C">
        <w:rPr>
          <w:rFonts w:cs="Times New Roman"/>
          <w:sz w:val="24"/>
          <w:szCs w:val="24"/>
        </w:rPr>
        <w:t xml:space="preserve"> fyzických</w:t>
      </w:r>
      <w:proofErr w:type="gramEnd"/>
      <w:r w:rsidRPr="00C26D2C">
        <w:rPr>
          <w:rFonts w:cs="Times New Roman"/>
          <w:sz w:val="24"/>
          <w:szCs w:val="24"/>
        </w:rPr>
        <w:t xml:space="preserve"> osob, má</w:t>
      </w:r>
      <w:r w:rsidR="006E1511" w:rsidRPr="00C26D2C">
        <w:rPr>
          <w:rFonts w:cs="Times New Roman"/>
          <w:sz w:val="24"/>
          <w:szCs w:val="24"/>
        </w:rPr>
        <w:t xml:space="preserve"> jako právnická osoba </w:t>
      </w:r>
      <w:r w:rsidRPr="00C26D2C">
        <w:rPr>
          <w:rFonts w:cs="Times New Roman"/>
          <w:sz w:val="24"/>
          <w:szCs w:val="24"/>
        </w:rPr>
        <w:t xml:space="preserve"> právní  subjektivitu a může svým jménem zakládat, měnit  či rušit</w:t>
      </w:r>
      <w:r w:rsidR="00363164" w:rsidRPr="00C26D2C">
        <w:rPr>
          <w:rFonts w:cs="Times New Roman"/>
          <w:sz w:val="24"/>
          <w:szCs w:val="24"/>
        </w:rPr>
        <w:t xml:space="preserve"> </w:t>
      </w:r>
      <w:r w:rsidRPr="00C26D2C">
        <w:rPr>
          <w:rFonts w:cs="Times New Roman"/>
          <w:sz w:val="24"/>
          <w:szCs w:val="24"/>
        </w:rPr>
        <w:t xml:space="preserve">právní  vztahy. </w:t>
      </w:r>
    </w:p>
    <w:p w:rsidR="0072155A" w:rsidRPr="00C26D2C" w:rsidRDefault="0072155A" w:rsidP="0072155A">
      <w:pPr>
        <w:spacing w:after="0" w:line="240" w:lineRule="auto"/>
        <w:ind w:left="1416" w:firstLine="708"/>
        <w:rPr>
          <w:rFonts w:cs="Times New Roman"/>
          <w:sz w:val="24"/>
          <w:szCs w:val="24"/>
        </w:rPr>
      </w:pPr>
    </w:p>
    <w:p w:rsidR="0072155A" w:rsidRPr="00C26D2C" w:rsidRDefault="0072155A" w:rsidP="0072155A">
      <w:pPr>
        <w:spacing w:after="0" w:line="240" w:lineRule="auto"/>
        <w:rPr>
          <w:rFonts w:eastAsia="Times New Roman" w:cs="Times New Roman"/>
          <w:sz w:val="24"/>
          <w:szCs w:val="24"/>
          <w:lang w:eastAsia="cs-CZ"/>
        </w:rPr>
      </w:pPr>
      <w:r w:rsidRPr="00C26D2C">
        <w:rPr>
          <w:rFonts w:cs="Times New Roman"/>
          <w:sz w:val="24"/>
          <w:szCs w:val="24"/>
        </w:rPr>
        <w:t xml:space="preserve">Sídlo: </w:t>
      </w:r>
      <w:r w:rsidRPr="00C26D2C">
        <w:rPr>
          <w:rFonts w:cs="Times New Roman"/>
          <w:sz w:val="24"/>
          <w:szCs w:val="24"/>
        </w:rPr>
        <w:tab/>
      </w:r>
      <w:r w:rsidRPr="00C26D2C">
        <w:rPr>
          <w:rFonts w:cs="Times New Roman"/>
          <w:sz w:val="24"/>
          <w:szCs w:val="24"/>
        </w:rPr>
        <w:tab/>
      </w:r>
      <w:r w:rsidRPr="00C26D2C">
        <w:rPr>
          <w:rFonts w:cs="Times New Roman"/>
          <w:sz w:val="24"/>
          <w:szCs w:val="24"/>
        </w:rPr>
        <w:tab/>
        <w:t xml:space="preserve">Na Letné </w:t>
      </w:r>
      <w:proofErr w:type="gramStart"/>
      <w:r w:rsidRPr="00C26D2C">
        <w:rPr>
          <w:rFonts w:cs="Times New Roman"/>
          <w:sz w:val="24"/>
          <w:szCs w:val="24"/>
        </w:rPr>
        <w:t>766,  783 53</w:t>
      </w:r>
      <w:proofErr w:type="gramEnd"/>
      <w:r w:rsidRPr="00C26D2C">
        <w:rPr>
          <w:rFonts w:cs="Times New Roman"/>
          <w:sz w:val="24"/>
          <w:szCs w:val="24"/>
        </w:rPr>
        <w:t xml:space="preserve"> Velká Bystřice</w:t>
      </w:r>
    </w:p>
    <w:p w:rsidR="0072155A" w:rsidRPr="00C26D2C" w:rsidRDefault="0072155A" w:rsidP="0072155A">
      <w:pPr>
        <w:spacing w:after="0" w:line="240" w:lineRule="auto"/>
        <w:jc w:val="both"/>
        <w:rPr>
          <w:rFonts w:cs="Times New Roman"/>
          <w:b/>
          <w:color w:val="FF0000"/>
          <w:sz w:val="24"/>
          <w:szCs w:val="24"/>
          <w:u w:val="single"/>
        </w:rPr>
      </w:pPr>
    </w:p>
    <w:p w:rsidR="0072155A" w:rsidRPr="00C26D2C" w:rsidRDefault="0072155A" w:rsidP="0072155A">
      <w:pPr>
        <w:jc w:val="both"/>
        <w:rPr>
          <w:rFonts w:cs="Times New Roman"/>
          <w:sz w:val="24"/>
          <w:szCs w:val="24"/>
        </w:rPr>
      </w:pPr>
      <w:r w:rsidRPr="00C26D2C">
        <w:rPr>
          <w:rFonts w:cs="Times New Roman"/>
          <w:sz w:val="24"/>
          <w:szCs w:val="24"/>
        </w:rPr>
        <w:t xml:space="preserve">IČ:  </w:t>
      </w:r>
      <w:r w:rsidRPr="00C26D2C">
        <w:rPr>
          <w:rFonts w:cs="Times New Roman"/>
          <w:sz w:val="24"/>
          <w:szCs w:val="24"/>
        </w:rPr>
        <w:tab/>
      </w:r>
      <w:r w:rsidRPr="00C26D2C">
        <w:rPr>
          <w:rFonts w:cs="Times New Roman"/>
          <w:sz w:val="24"/>
          <w:szCs w:val="24"/>
        </w:rPr>
        <w:tab/>
      </w:r>
      <w:r w:rsidRPr="00C26D2C">
        <w:rPr>
          <w:rFonts w:cs="Times New Roman"/>
          <w:sz w:val="24"/>
          <w:szCs w:val="24"/>
        </w:rPr>
        <w:tab/>
      </w:r>
      <w:r w:rsidRPr="00C26D2C">
        <w:rPr>
          <w:rFonts w:eastAsia="Times New Roman" w:cs="Times New Roman"/>
          <w:sz w:val="24"/>
          <w:szCs w:val="24"/>
          <w:lang w:eastAsia="cs-CZ"/>
        </w:rPr>
        <w:t>005 35 699</w:t>
      </w:r>
    </w:p>
    <w:p w:rsidR="0072155A" w:rsidRPr="00C26D2C" w:rsidRDefault="0072155A" w:rsidP="0072155A">
      <w:pPr>
        <w:rPr>
          <w:rFonts w:cs="Times New Roman"/>
          <w:sz w:val="24"/>
          <w:szCs w:val="24"/>
        </w:rPr>
      </w:pPr>
      <w:r w:rsidRPr="00C26D2C">
        <w:rPr>
          <w:rFonts w:cs="Times New Roman"/>
          <w:sz w:val="24"/>
          <w:szCs w:val="24"/>
        </w:rPr>
        <w:t xml:space="preserve">Působnost </w:t>
      </w:r>
      <w:proofErr w:type="gramStart"/>
      <w:r w:rsidRPr="00C26D2C">
        <w:rPr>
          <w:rFonts w:cs="Times New Roman"/>
          <w:sz w:val="24"/>
          <w:szCs w:val="24"/>
        </w:rPr>
        <w:t>spolku:        území</w:t>
      </w:r>
      <w:proofErr w:type="gramEnd"/>
      <w:r w:rsidRPr="00C26D2C">
        <w:rPr>
          <w:rFonts w:cs="Times New Roman"/>
          <w:sz w:val="24"/>
          <w:szCs w:val="24"/>
        </w:rPr>
        <w:t xml:space="preserve"> České republiky</w:t>
      </w:r>
    </w:p>
    <w:p w:rsidR="0072155A" w:rsidRPr="00C26D2C" w:rsidRDefault="0072155A" w:rsidP="0072155A">
      <w:pPr>
        <w:spacing w:after="0" w:line="240" w:lineRule="auto"/>
        <w:rPr>
          <w:rFonts w:cs="Times New Roman"/>
          <w:sz w:val="24"/>
          <w:szCs w:val="24"/>
        </w:rPr>
      </w:pPr>
      <w:r w:rsidRPr="00C26D2C">
        <w:rPr>
          <w:rFonts w:cs="Times New Roman"/>
          <w:sz w:val="24"/>
          <w:szCs w:val="24"/>
        </w:rPr>
        <w:t xml:space="preserve">Doba trvání: </w:t>
      </w:r>
      <w:r w:rsidRPr="00C26D2C">
        <w:rPr>
          <w:rFonts w:cs="Times New Roman"/>
          <w:sz w:val="24"/>
          <w:szCs w:val="24"/>
        </w:rPr>
        <w:tab/>
      </w:r>
      <w:r w:rsidRPr="00C26D2C">
        <w:rPr>
          <w:rFonts w:cs="Times New Roman"/>
          <w:sz w:val="24"/>
          <w:szCs w:val="24"/>
        </w:rPr>
        <w:tab/>
      </w:r>
      <w:proofErr w:type="gramStart"/>
      <w:r w:rsidRPr="00C26D2C">
        <w:rPr>
          <w:rFonts w:cs="Times New Roman"/>
          <w:sz w:val="24"/>
          <w:szCs w:val="24"/>
        </w:rPr>
        <w:t>spolek  je</w:t>
      </w:r>
      <w:proofErr w:type="gramEnd"/>
      <w:r w:rsidRPr="00C26D2C">
        <w:rPr>
          <w:rFonts w:cs="Times New Roman"/>
          <w:sz w:val="24"/>
          <w:szCs w:val="24"/>
        </w:rPr>
        <w:t xml:space="preserve">  založen  na dobu neurčitou</w:t>
      </w:r>
    </w:p>
    <w:p w:rsidR="0072155A" w:rsidRPr="00C26D2C" w:rsidRDefault="0072155A" w:rsidP="0072155A">
      <w:pPr>
        <w:spacing w:after="0" w:line="240" w:lineRule="auto"/>
        <w:rPr>
          <w:rFonts w:cs="Times New Roman"/>
          <w:sz w:val="24"/>
          <w:szCs w:val="24"/>
        </w:rPr>
      </w:pPr>
    </w:p>
    <w:p w:rsidR="0072155A" w:rsidRPr="00C26D2C" w:rsidRDefault="0072155A" w:rsidP="0072155A">
      <w:pPr>
        <w:spacing w:after="0" w:line="240" w:lineRule="auto"/>
        <w:jc w:val="both"/>
        <w:rPr>
          <w:rFonts w:cs="Times New Roman"/>
          <w:sz w:val="24"/>
          <w:szCs w:val="24"/>
        </w:rPr>
      </w:pPr>
      <w:r w:rsidRPr="00C26D2C">
        <w:rPr>
          <w:rFonts w:cs="Times New Roman"/>
          <w:sz w:val="24"/>
          <w:szCs w:val="24"/>
        </w:rPr>
        <w:t>Spolek je zapsán:</w:t>
      </w:r>
      <w:r w:rsidRPr="00C26D2C">
        <w:rPr>
          <w:rFonts w:cs="Times New Roman"/>
          <w:sz w:val="24"/>
          <w:szCs w:val="24"/>
        </w:rPr>
        <w:tab/>
        <w:t xml:space="preserve">ve spolkovém rejstříku vedeném Krajským soudem v Ostravě </w:t>
      </w:r>
    </w:p>
    <w:p w:rsidR="0072155A" w:rsidRPr="00C26D2C" w:rsidRDefault="0072155A" w:rsidP="0072155A">
      <w:pPr>
        <w:spacing w:after="0" w:line="240" w:lineRule="auto"/>
        <w:jc w:val="both"/>
        <w:rPr>
          <w:rFonts w:cs="Times New Roman"/>
          <w:sz w:val="24"/>
          <w:szCs w:val="24"/>
        </w:rPr>
      </w:pPr>
      <w:r w:rsidRPr="00C26D2C">
        <w:rPr>
          <w:rFonts w:cs="Times New Roman"/>
          <w:sz w:val="24"/>
          <w:szCs w:val="24"/>
        </w:rPr>
        <w:tab/>
      </w:r>
      <w:r w:rsidRPr="00C26D2C">
        <w:rPr>
          <w:rFonts w:cs="Times New Roman"/>
          <w:sz w:val="24"/>
          <w:szCs w:val="24"/>
        </w:rPr>
        <w:tab/>
      </w:r>
      <w:r w:rsidRPr="00C26D2C">
        <w:rPr>
          <w:rFonts w:cs="Times New Roman"/>
          <w:sz w:val="24"/>
          <w:szCs w:val="24"/>
        </w:rPr>
        <w:tab/>
        <w:t>v </w:t>
      </w:r>
      <w:proofErr w:type="gramStart"/>
      <w:r w:rsidRPr="00C26D2C">
        <w:rPr>
          <w:rFonts w:cs="Times New Roman"/>
          <w:sz w:val="24"/>
          <w:szCs w:val="24"/>
        </w:rPr>
        <w:t>oddílu  L, vložce</w:t>
      </w:r>
      <w:proofErr w:type="gramEnd"/>
      <w:r w:rsidRPr="00C26D2C">
        <w:rPr>
          <w:rFonts w:cs="Times New Roman"/>
          <w:sz w:val="24"/>
          <w:szCs w:val="24"/>
        </w:rPr>
        <w:t xml:space="preserve"> 160</w:t>
      </w:r>
    </w:p>
    <w:p w:rsidR="0072155A" w:rsidRPr="00C26D2C" w:rsidRDefault="0072155A" w:rsidP="008F540A">
      <w:pPr>
        <w:jc w:val="center"/>
        <w:rPr>
          <w:sz w:val="28"/>
          <w:szCs w:val="28"/>
        </w:rPr>
      </w:pPr>
    </w:p>
    <w:p w:rsidR="0072155A" w:rsidRPr="00A22D9A" w:rsidRDefault="00A22D9A" w:rsidP="00A22D9A">
      <w:pPr>
        <w:spacing w:after="0" w:line="240" w:lineRule="auto"/>
        <w:ind w:left="2832" w:firstLine="708"/>
        <w:jc w:val="both"/>
        <w:rPr>
          <w:rFonts w:cs="Times New Roman"/>
          <w:b/>
          <w:sz w:val="28"/>
          <w:szCs w:val="28"/>
        </w:rPr>
      </w:pPr>
      <w:r w:rsidRPr="00A22D9A">
        <w:rPr>
          <w:rFonts w:cs="Times New Roman"/>
          <w:b/>
          <w:sz w:val="28"/>
          <w:szCs w:val="28"/>
        </w:rPr>
        <w:t>Čl. 2</w:t>
      </w:r>
      <w:r w:rsidR="0072155A" w:rsidRPr="00A22D9A">
        <w:rPr>
          <w:rFonts w:cs="Times New Roman"/>
          <w:b/>
          <w:sz w:val="28"/>
          <w:szCs w:val="28"/>
        </w:rPr>
        <w:t>.</w:t>
      </w:r>
    </w:p>
    <w:p w:rsidR="0072155A" w:rsidRPr="00A22D9A" w:rsidRDefault="0072155A" w:rsidP="0072155A">
      <w:pPr>
        <w:spacing w:after="0" w:line="240" w:lineRule="auto"/>
        <w:ind w:left="1416" w:firstLine="708"/>
        <w:jc w:val="both"/>
        <w:rPr>
          <w:rFonts w:cs="Times New Roman"/>
          <w:b/>
          <w:sz w:val="28"/>
          <w:szCs w:val="28"/>
        </w:rPr>
      </w:pPr>
      <w:r w:rsidRPr="00A22D9A">
        <w:rPr>
          <w:rFonts w:cs="Times New Roman"/>
          <w:b/>
          <w:sz w:val="28"/>
          <w:szCs w:val="28"/>
        </w:rPr>
        <w:t xml:space="preserve">  Charakter a účel spolku a hlavní činnosti spolku</w:t>
      </w:r>
    </w:p>
    <w:p w:rsidR="0072155A" w:rsidRPr="00C26D2C" w:rsidRDefault="0072155A" w:rsidP="0072155A">
      <w:pPr>
        <w:spacing w:after="0" w:line="240" w:lineRule="auto"/>
        <w:ind w:left="1416" w:firstLine="708"/>
        <w:jc w:val="both"/>
        <w:rPr>
          <w:rFonts w:cs="Times New Roman"/>
          <w:b/>
          <w:sz w:val="24"/>
          <w:szCs w:val="24"/>
        </w:rPr>
      </w:pPr>
    </w:p>
    <w:p w:rsidR="0072155A" w:rsidRPr="00C26D2C" w:rsidRDefault="0072155A" w:rsidP="0072155A">
      <w:pPr>
        <w:pStyle w:val="Odstavecseseznamem"/>
        <w:numPr>
          <w:ilvl w:val="0"/>
          <w:numId w:val="1"/>
        </w:numPr>
        <w:spacing w:line="240" w:lineRule="auto"/>
        <w:rPr>
          <w:rFonts w:cs="Times New Roman"/>
          <w:sz w:val="24"/>
          <w:szCs w:val="24"/>
        </w:rPr>
      </w:pPr>
      <w:r w:rsidRPr="00C26D2C">
        <w:rPr>
          <w:rFonts w:cs="Times New Roman"/>
          <w:sz w:val="24"/>
          <w:szCs w:val="24"/>
        </w:rPr>
        <w:t xml:space="preserve">Spolek Sportovní klub Velká Bystřice </w:t>
      </w:r>
      <w:proofErr w:type="spellStart"/>
      <w:r w:rsidRPr="00C26D2C">
        <w:rPr>
          <w:rFonts w:cs="Times New Roman"/>
          <w:sz w:val="24"/>
          <w:szCs w:val="24"/>
        </w:rPr>
        <w:t>z.s</w:t>
      </w:r>
      <w:proofErr w:type="spellEnd"/>
      <w:r w:rsidRPr="00C26D2C">
        <w:rPr>
          <w:rFonts w:cs="Times New Roman"/>
          <w:sz w:val="24"/>
          <w:szCs w:val="24"/>
        </w:rPr>
        <w:t>.</w:t>
      </w:r>
      <w:r w:rsidR="00AA484B" w:rsidRPr="00C26D2C">
        <w:rPr>
          <w:rFonts w:cs="Times New Roman"/>
          <w:sz w:val="24"/>
          <w:szCs w:val="24"/>
        </w:rPr>
        <w:t xml:space="preserve"> ( dále jen </w:t>
      </w:r>
      <w:proofErr w:type="gramStart"/>
      <w:r w:rsidR="00AA484B" w:rsidRPr="00C26D2C">
        <w:rPr>
          <w:rFonts w:cs="Times New Roman"/>
          <w:b/>
          <w:sz w:val="24"/>
          <w:szCs w:val="24"/>
        </w:rPr>
        <w:t xml:space="preserve">spolek) </w:t>
      </w:r>
      <w:r w:rsidRPr="00C26D2C">
        <w:rPr>
          <w:rFonts w:cs="Times New Roman"/>
          <w:sz w:val="24"/>
          <w:szCs w:val="24"/>
        </w:rPr>
        <w:t xml:space="preserve"> je</w:t>
      </w:r>
      <w:proofErr w:type="gramEnd"/>
      <w:r w:rsidRPr="00C26D2C">
        <w:rPr>
          <w:rFonts w:cs="Times New Roman"/>
          <w:sz w:val="24"/>
          <w:szCs w:val="24"/>
        </w:rPr>
        <w:t xml:space="preserve"> otevřeným, nezávislým, nepolitickým, samosprávným a dobrovolným spolkem  se společným zájmem o vedení dětí, mládeže a dospělých k aktivnímu trávení volného času</w:t>
      </w:r>
      <w:r w:rsidR="00170D13" w:rsidRPr="00C26D2C">
        <w:rPr>
          <w:rFonts w:cs="Times New Roman"/>
          <w:sz w:val="24"/>
          <w:szCs w:val="24"/>
        </w:rPr>
        <w:t>.</w:t>
      </w:r>
    </w:p>
    <w:p w:rsidR="0072155A" w:rsidRPr="00C26D2C" w:rsidRDefault="0072155A" w:rsidP="0072155A">
      <w:pPr>
        <w:pStyle w:val="Odstavecseseznamem"/>
        <w:spacing w:after="160" w:line="254" w:lineRule="auto"/>
        <w:ind w:left="502"/>
        <w:jc w:val="both"/>
        <w:rPr>
          <w:rFonts w:cs="Times New Roman"/>
          <w:sz w:val="24"/>
          <w:szCs w:val="24"/>
        </w:rPr>
      </w:pPr>
    </w:p>
    <w:p w:rsidR="00170D13" w:rsidRPr="00C26D2C" w:rsidRDefault="0072155A" w:rsidP="00170D13">
      <w:pPr>
        <w:pStyle w:val="Odstavecseseznamem"/>
        <w:numPr>
          <w:ilvl w:val="0"/>
          <w:numId w:val="1"/>
        </w:numPr>
        <w:spacing w:line="240" w:lineRule="auto"/>
        <w:rPr>
          <w:rFonts w:cs="Times New Roman"/>
          <w:sz w:val="24"/>
          <w:szCs w:val="24"/>
        </w:rPr>
      </w:pPr>
      <w:proofErr w:type="gramStart"/>
      <w:r w:rsidRPr="00C26D2C">
        <w:rPr>
          <w:rFonts w:cs="Times New Roman"/>
          <w:sz w:val="24"/>
          <w:szCs w:val="24"/>
        </w:rPr>
        <w:t>Účelem  spolku</w:t>
      </w:r>
      <w:proofErr w:type="gramEnd"/>
      <w:r w:rsidRPr="00C26D2C">
        <w:rPr>
          <w:rFonts w:cs="Times New Roman"/>
          <w:sz w:val="24"/>
          <w:szCs w:val="24"/>
        </w:rPr>
        <w:t xml:space="preserve"> je vedení dětí, mládeže a dospělých k aktivnímu trávení volného času prostřednictvím </w:t>
      </w:r>
      <w:r w:rsidR="00170D13" w:rsidRPr="00C26D2C">
        <w:rPr>
          <w:rFonts w:cs="Times New Roman"/>
          <w:sz w:val="24"/>
          <w:szCs w:val="24"/>
        </w:rPr>
        <w:t>provozování  tělovýchovy, sportu, organizační, osvětové a hospodářské činnosti ve Velké Bystřici.</w:t>
      </w:r>
    </w:p>
    <w:p w:rsidR="0072155A" w:rsidRDefault="0072155A" w:rsidP="00170D13">
      <w:pPr>
        <w:pStyle w:val="Odstavecseseznamem"/>
        <w:numPr>
          <w:ilvl w:val="0"/>
          <w:numId w:val="1"/>
        </w:numPr>
        <w:spacing w:after="0" w:line="240" w:lineRule="auto"/>
        <w:jc w:val="both"/>
        <w:rPr>
          <w:rFonts w:cs="Times New Roman"/>
          <w:sz w:val="24"/>
          <w:szCs w:val="24"/>
        </w:rPr>
      </w:pPr>
      <w:r w:rsidRPr="00C26D2C">
        <w:rPr>
          <w:rFonts w:cs="Times New Roman"/>
          <w:sz w:val="24"/>
          <w:szCs w:val="24"/>
        </w:rPr>
        <w:lastRenderedPageBreak/>
        <w:t xml:space="preserve">Hlavní </w:t>
      </w:r>
      <w:proofErr w:type="gramStart"/>
      <w:r w:rsidRPr="00C26D2C">
        <w:rPr>
          <w:rFonts w:cs="Times New Roman"/>
          <w:sz w:val="24"/>
          <w:szCs w:val="24"/>
        </w:rPr>
        <w:t>činnosti  spolku</w:t>
      </w:r>
      <w:proofErr w:type="gramEnd"/>
      <w:r w:rsidRPr="00C26D2C">
        <w:rPr>
          <w:rFonts w:cs="Times New Roman"/>
          <w:sz w:val="24"/>
          <w:szCs w:val="24"/>
        </w:rPr>
        <w:t xml:space="preserve"> směřují k uspokojování a ochraně těch zájmů, k jejichž naplňování je spolek založen, tj.  k naplnění účelu uvede</w:t>
      </w:r>
      <w:r w:rsidR="00363164" w:rsidRPr="00C26D2C">
        <w:rPr>
          <w:rFonts w:cs="Times New Roman"/>
          <w:sz w:val="24"/>
          <w:szCs w:val="24"/>
        </w:rPr>
        <w:t>ného v čl. II. odst.</w:t>
      </w:r>
      <w:r w:rsidR="00A22D9A">
        <w:rPr>
          <w:rFonts w:cs="Times New Roman"/>
          <w:sz w:val="24"/>
          <w:szCs w:val="24"/>
        </w:rPr>
        <w:t xml:space="preserve"> </w:t>
      </w:r>
      <w:r w:rsidR="00363164" w:rsidRPr="00C26D2C">
        <w:rPr>
          <w:rFonts w:cs="Times New Roman"/>
          <w:sz w:val="24"/>
          <w:szCs w:val="24"/>
        </w:rPr>
        <w:t>2</w:t>
      </w:r>
      <w:r w:rsidRPr="00C26D2C">
        <w:rPr>
          <w:rFonts w:cs="Times New Roman"/>
          <w:sz w:val="24"/>
          <w:szCs w:val="24"/>
        </w:rPr>
        <w:t xml:space="preserve">. těchto stanov,  coby společného zájmu jeho členů. </w:t>
      </w:r>
    </w:p>
    <w:p w:rsidR="00A22D9A" w:rsidRDefault="00A22D9A" w:rsidP="0072155A">
      <w:pPr>
        <w:ind w:left="426"/>
        <w:jc w:val="both"/>
        <w:rPr>
          <w:rFonts w:cs="Times New Roman"/>
          <w:sz w:val="24"/>
          <w:szCs w:val="24"/>
        </w:rPr>
      </w:pPr>
    </w:p>
    <w:p w:rsidR="00A22D9A" w:rsidRDefault="00A22D9A" w:rsidP="00A22D9A">
      <w:pPr>
        <w:spacing w:after="0" w:line="240" w:lineRule="auto"/>
        <w:ind w:left="426"/>
        <w:jc w:val="both"/>
        <w:rPr>
          <w:rFonts w:cs="Times New Roman"/>
          <w:sz w:val="24"/>
          <w:szCs w:val="24"/>
        </w:rPr>
      </w:pPr>
      <w:r>
        <w:rPr>
          <w:rFonts w:cs="Times New Roman"/>
          <w:sz w:val="24"/>
          <w:szCs w:val="24"/>
        </w:rPr>
        <w:t xml:space="preserve">      </w:t>
      </w:r>
      <w:r w:rsidR="0072155A" w:rsidRPr="00C26D2C">
        <w:rPr>
          <w:rFonts w:cs="Times New Roman"/>
          <w:sz w:val="24"/>
          <w:szCs w:val="24"/>
        </w:rPr>
        <w:t>Tento účel je naplňován zejména prostřednictvím hlavních činností spolku</w:t>
      </w:r>
    </w:p>
    <w:p w:rsidR="0072155A" w:rsidRDefault="00A22D9A" w:rsidP="00A22D9A">
      <w:pPr>
        <w:spacing w:after="0" w:line="240" w:lineRule="auto"/>
        <w:ind w:left="426"/>
        <w:jc w:val="both"/>
        <w:rPr>
          <w:rFonts w:cs="Times New Roman"/>
          <w:sz w:val="24"/>
          <w:szCs w:val="24"/>
        </w:rPr>
      </w:pPr>
      <w:r>
        <w:rPr>
          <w:rFonts w:cs="Times New Roman"/>
          <w:sz w:val="24"/>
          <w:szCs w:val="24"/>
        </w:rPr>
        <w:t xml:space="preserve">      </w:t>
      </w:r>
      <w:r w:rsidR="0072155A" w:rsidRPr="00C26D2C">
        <w:rPr>
          <w:rFonts w:cs="Times New Roman"/>
          <w:sz w:val="24"/>
          <w:szCs w:val="24"/>
        </w:rPr>
        <w:t xml:space="preserve"> zaměřených především na:</w:t>
      </w:r>
    </w:p>
    <w:p w:rsidR="00A22D9A" w:rsidRPr="00C26D2C" w:rsidRDefault="00A22D9A" w:rsidP="00A22D9A">
      <w:pPr>
        <w:spacing w:after="0" w:line="240" w:lineRule="auto"/>
        <w:ind w:left="426"/>
        <w:jc w:val="both"/>
        <w:rPr>
          <w:rFonts w:cs="Times New Roman"/>
          <w:sz w:val="24"/>
          <w:szCs w:val="24"/>
        </w:rPr>
      </w:pPr>
    </w:p>
    <w:p w:rsidR="008D38CC" w:rsidRPr="00C26D2C" w:rsidRDefault="008D38CC" w:rsidP="008D38CC">
      <w:pPr>
        <w:pStyle w:val="Odstavecseseznamem"/>
        <w:numPr>
          <w:ilvl w:val="0"/>
          <w:numId w:val="3"/>
        </w:numPr>
        <w:spacing w:line="240" w:lineRule="auto"/>
        <w:rPr>
          <w:sz w:val="24"/>
          <w:szCs w:val="24"/>
        </w:rPr>
      </w:pPr>
      <w:r w:rsidRPr="00C26D2C">
        <w:rPr>
          <w:sz w:val="24"/>
          <w:szCs w:val="24"/>
        </w:rPr>
        <w:t>organizování sportovní činnost v rámci zapojení do sport</w:t>
      </w:r>
      <w:r w:rsidR="00A22D9A">
        <w:rPr>
          <w:sz w:val="24"/>
          <w:szCs w:val="24"/>
        </w:rPr>
        <w:t xml:space="preserve">ovních a tělovýchovných aktivit a </w:t>
      </w:r>
      <w:proofErr w:type="gramStart"/>
      <w:r w:rsidR="00A22D9A">
        <w:rPr>
          <w:sz w:val="24"/>
          <w:szCs w:val="24"/>
        </w:rPr>
        <w:t>vytváření  materiálních</w:t>
      </w:r>
      <w:proofErr w:type="gramEnd"/>
      <w:r w:rsidR="00A22D9A">
        <w:rPr>
          <w:sz w:val="24"/>
          <w:szCs w:val="24"/>
        </w:rPr>
        <w:t xml:space="preserve"> a tréninkových  podmínek pro sportovní činnost</w:t>
      </w:r>
    </w:p>
    <w:p w:rsidR="008D38CC" w:rsidRPr="00C26D2C" w:rsidRDefault="008D38CC" w:rsidP="008D38CC">
      <w:pPr>
        <w:pStyle w:val="Odstavecseseznamem"/>
        <w:numPr>
          <w:ilvl w:val="0"/>
          <w:numId w:val="3"/>
        </w:numPr>
        <w:spacing w:line="240" w:lineRule="auto"/>
        <w:rPr>
          <w:sz w:val="24"/>
          <w:szCs w:val="24"/>
        </w:rPr>
      </w:pPr>
      <w:r w:rsidRPr="00C26D2C">
        <w:rPr>
          <w:sz w:val="24"/>
          <w:szCs w:val="24"/>
        </w:rPr>
        <w:t>vytváření široké možnosti užívání svých sportovišť pro zájemce z řad veřejnosti, zejména pak mládeže</w:t>
      </w:r>
    </w:p>
    <w:p w:rsidR="008D38CC" w:rsidRPr="00C26D2C" w:rsidRDefault="008D38CC" w:rsidP="008D38CC">
      <w:pPr>
        <w:pStyle w:val="Odstavecseseznamem"/>
        <w:numPr>
          <w:ilvl w:val="0"/>
          <w:numId w:val="3"/>
        </w:numPr>
        <w:spacing w:line="240" w:lineRule="auto"/>
        <w:rPr>
          <w:sz w:val="24"/>
          <w:szCs w:val="24"/>
        </w:rPr>
      </w:pPr>
      <w:r w:rsidRPr="00C26D2C">
        <w:rPr>
          <w:sz w:val="24"/>
          <w:szCs w:val="24"/>
        </w:rPr>
        <w:t>vytváření ekonomické základny pro plnění svých cílů, a to zejména vlastních činností</w:t>
      </w:r>
    </w:p>
    <w:p w:rsidR="008D38CC" w:rsidRPr="00C26D2C" w:rsidRDefault="008D38CC" w:rsidP="008D38CC">
      <w:pPr>
        <w:pStyle w:val="Odstavecseseznamem"/>
        <w:numPr>
          <w:ilvl w:val="0"/>
          <w:numId w:val="3"/>
        </w:numPr>
        <w:spacing w:line="240" w:lineRule="auto"/>
        <w:rPr>
          <w:sz w:val="24"/>
          <w:szCs w:val="24"/>
        </w:rPr>
      </w:pPr>
      <w:r w:rsidRPr="00C26D2C">
        <w:rPr>
          <w:sz w:val="24"/>
          <w:szCs w:val="24"/>
        </w:rPr>
        <w:t>budování, provozování a udržování tělovýchovných a jiných zařízení, která vlastní nebo užívá</w:t>
      </w:r>
    </w:p>
    <w:p w:rsidR="008D38CC" w:rsidRPr="00C26D2C" w:rsidRDefault="008D38CC" w:rsidP="008D38CC">
      <w:pPr>
        <w:pStyle w:val="Odstavecseseznamem"/>
        <w:numPr>
          <w:ilvl w:val="0"/>
          <w:numId w:val="3"/>
        </w:numPr>
        <w:spacing w:line="240" w:lineRule="auto"/>
        <w:rPr>
          <w:sz w:val="24"/>
          <w:szCs w:val="24"/>
        </w:rPr>
      </w:pPr>
      <w:r w:rsidRPr="00C26D2C">
        <w:rPr>
          <w:sz w:val="24"/>
          <w:szCs w:val="24"/>
        </w:rPr>
        <w:t xml:space="preserve">hájení zájmů svých členů uvnitř i navenek, za tímto účelem </w:t>
      </w:r>
      <w:proofErr w:type="gramStart"/>
      <w:r w:rsidRPr="00C26D2C">
        <w:rPr>
          <w:sz w:val="24"/>
          <w:szCs w:val="24"/>
        </w:rPr>
        <w:t>spolek  spolupracuje</w:t>
      </w:r>
      <w:proofErr w:type="gramEnd"/>
      <w:r w:rsidRPr="00C26D2C">
        <w:rPr>
          <w:sz w:val="24"/>
          <w:szCs w:val="24"/>
        </w:rPr>
        <w:t xml:space="preserve">  s orgány obce, s ostatními organizacemi (např. ČUS, sportovní svazy, škola, podnikatelé, apod.) i jednotlivci</w:t>
      </w:r>
    </w:p>
    <w:p w:rsidR="008D38CC" w:rsidRPr="00C26D2C" w:rsidRDefault="008D38CC" w:rsidP="008D38CC">
      <w:pPr>
        <w:pStyle w:val="Odstavecseseznamem"/>
        <w:numPr>
          <w:ilvl w:val="0"/>
          <w:numId w:val="3"/>
        </w:numPr>
        <w:spacing w:line="240" w:lineRule="auto"/>
        <w:rPr>
          <w:sz w:val="24"/>
          <w:szCs w:val="24"/>
        </w:rPr>
      </w:pPr>
      <w:r w:rsidRPr="00C26D2C">
        <w:rPr>
          <w:sz w:val="24"/>
          <w:szCs w:val="24"/>
        </w:rPr>
        <w:t>další formy své činnosti napomáhající rozvoji veřejného života, kultury, zdraví apod. v obci, zejména formou veřejně prospěšných prací, organizační a osvětových činností</w:t>
      </w:r>
    </w:p>
    <w:p w:rsidR="0072155A" w:rsidRPr="00C26D2C" w:rsidRDefault="008D38CC" w:rsidP="008D38CC">
      <w:pPr>
        <w:pStyle w:val="Odstavecseseznamem"/>
        <w:numPr>
          <w:ilvl w:val="0"/>
          <w:numId w:val="3"/>
        </w:numPr>
        <w:spacing w:after="0" w:line="240" w:lineRule="auto"/>
        <w:rPr>
          <w:rFonts w:eastAsia="Times New Roman" w:cs="Times New Roman"/>
          <w:sz w:val="24"/>
          <w:szCs w:val="24"/>
          <w:lang w:eastAsia="cs-CZ"/>
        </w:rPr>
      </w:pPr>
      <w:r w:rsidRPr="00C26D2C">
        <w:rPr>
          <w:sz w:val="24"/>
          <w:szCs w:val="24"/>
        </w:rPr>
        <w:t>ma</w:t>
      </w:r>
      <w:r w:rsidR="0072155A" w:rsidRPr="00C26D2C">
        <w:rPr>
          <w:rFonts w:eastAsia="Times New Roman" w:cs="Times New Roman"/>
          <w:sz w:val="24"/>
          <w:szCs w:val="24"/>
          <w:lang w:eastAsia="cs-CZ"/>
        </w:rPr>
        <w:t>teriální a finanční pomoc při pořádání akcí</w:t>
      </w:r>
    </w:p>
    <w:p w:rsidR="0072155A" w:rsidRPr="00C26D2C" w:rsidRDefault="008D38CC" w:rsidP="008D38CC">
      <w:pPr>
        <w:pStyle w:val="Odstavecseseznamem"/>
        <w:numPr>
          <w:ilvl w:val="0"/>
          <w:numId w:val="3"/>
        </w:numPr>
        <w:spacing w:after="0" w:line="240" w:lineRule="auto"/>
        <w:rPr>
          <w:rFonts w:eastAsia="Times New Roman" w:cs="Times New Roman"/>
          <w:sz w:val="24"/>
          <w:szCs w:val="24"/>
          <w:lang w:eastAsia="cs-CZ"/>
        </w:rPr>
      </w:pPr>
      <w:r w:rsidRPr="00C26D2C">
        <w:rPr>
          <w:rFonts w:eastAsia="Times New Roman" w:cs="Times New Roman"/>
          <w:sz w:val="24"/>
          <w:szCs w:val="24"/>
          <w:lang w:eastAsia="cs-CZ"/>
        </w:rPr>
        <w:t>pomoc</w:t>
      </w:r>
      <w:r w:rsidR="0072155A" w:rsidRPr="00C26D2C">
        <w:rPr>
          <w:rFonts w:eastAsia="Times New Roman" w:cs="Times New Roman"/>
          <w:sz w:val="24"/>
          <w:szCs w:val="24"/>
          <w:lang w:eastAsia="cs-CZ"/>
        </w:rPr>
        <w:t xml:space="preserve"> při získávání dárců a sponzorů.</w:t>
      </w:r>
    </w:p>
    <w:p w:rsidR="0072155A" w:rsidRPr="00C26D2C" w:rsidRDefault="0072155A" w:rsidP="0072155A">
      <w:pPr>
        <w:pStyle w:val="Odstavecseseznamem"/>
        <w:spacing w:after="0" w:line="240" w:lineRule="auto"/>
        <w:rPr>
          <w:rFonts w:eastAsia="Times New Roman" w:cs="Times New Roman"/>
          <w:sz w:val="24"/>
          <w:szCs w:val="24"/>
          <w:lang w:eastAsia="cs-CZ"/>
        </w:rPr>
      </w:pPr>
    </w:p>
    <w:p w:rsidR="0072155A" w:rsidRPr="00C26D2C" w:rsidRDefault="0072155A" w:rsidP="0072155A">
      <w:pPr>
        <w:pStyle w:val="Odstavecseseznamem"/>
        <w:numPr>
          <w:ilvl w:val="0"/>
          <w:numId w:val="1"/>
        </w:numPr>
        <w:spacing w:after="0" w:line="240" w:lineRule="auto"/>
        <w:jc w:val="both"/>
        <w:rPr>
          <w:rFonts w:cs="Times New Roman"/>
          <w:sz w:val="24"/>
          <w:szCs w:val="24"/>
        </w:rPr>
      </w:pPr>
      <w:r w:rsidRPr="00C26D2C">
        <w:rPr>
          <w:rFonts w:cs="Times New Roman"/>
          <w:sz w:val="24"/>
          <w:szCs w:val="24"/>
        </w:rPr>
        <w:t>Vykonávání všech činností spolku se řídí těmito stanovami a platnými právními předpisy. Na ochranu práv a zájmů svých členů využívá spolek všechny zákonné prostředky.</w:t>
      </w:r>
    </w:p>
    <w:p w:rsidR="00862CA4" w:rsidRPr="00C26D2C" w:rsidRDefault="00862CA4" w:rsidP="00862CA4">
      <w:pPr>
        <w:pStyle w:val="Odstavecseseznamem"/>
        <w:ind w:left="1080"/>
        <w:jc w:val="center"/>
        <w:rPr>
          <w:b/>
          <w:sz w:val="28"/>
          <w:szCs w:val="28"/>
        </w:rPr>
      </w:pPr>
      <w:proofErr w:type="gramStart"/>
      <w:r w:rsidRPr="00C26D2C">
        <w:rPr>
          <w:b/>
          <w:sz w:val="28"/>
          <w:szCs w:val="28"/>
        </w:rPr>
        <w:t>Čl.3</w:t>
      </w:r>
      <w:proofErr w:type="gramEnd"/>
    </w:p>
    <w:p w:rsidR="002C6199" w:rsidRPr="00C26D2C" w:rsidRDefault="00106279" w:rsidP="00862CA4">
      <w:pPr>
        <w:pStyle w:val="Odstavecseseznamem"/>
        <w:ind w:left="1080"/>
        <w:jc w:val="center"/>
        <w:rPr>
          <w:b/>
          <w:sz w:val="28"/>
          <w:szCs w:val="28"/>
        </w:rPr>
      </w:pPr>
      <w:r w:rsidRPr="00C26D2C">
        <w:rPr>
          <w:b/>
          <w:sz w:val="28"/>
          <w:szCs w:val="28"/>
        </w:rPr>
        <w:t>Členství ve spolku</w:t>
      </w:r>
    </w:p>
    <w:p w:rsidR="00106279" w:rsidRPr="00C26D2C" w:rsidRDefault="00106279" w:rsidP="00862CA4">
      <w:pPr>
        <w:pStyle w:val="Odstavecseseznamem"/>
        <w:ind w:left="1080"/>
        <w:jc w:val="center"/>
        <w:rPr>
          <w:b/>
          <w:sz w:val="28"/>
          <w:szCs w:val="28"/>
        </w:rPr>
      </w:pPr>
    </w:p>
    <w:p w:rsidR="00862CA4" w:rsidRPr="00C26D2C" w:rsidRDefault="00106279" w:rsidP="00106279">
      <w:pPr>
        <w:pStyle w:val="Odstavecseseznamem"/>
        <w:numPr>
          <w:ilvl w:val="0"/>
          <w:numId w:val="5"/>
        </w:numPr>
        <w:spacing w:line="240" w:lineRule="auto"/>
        <w:rPr>
          <w:sz w:val="24"/>
          <w:szCs w:val="24"/>
        </w:rPr>
      </w:pPr>
      <w:proofErr w:type="gramStart"/>
      <w:r w:rsidRPr="00C26D2C">
        <w:rPr>
          <w:sz w:val="24"/>
          <w:szCs w:val="24"/>
        </w:rPr>
        <w:t>Členství  ve</w:t>
      </w:r>
      <w:proofErr w:type="gramEnd"/>
      <w:r w:rsidRPr="00C26D2C">
        <w:rPr>
          <w:sz w:val="24"/>
          <w:szCs w:val="24"/>
        </w:rPr>
        <w:t xml:space="preserve"> spolku je dobrovolné a vzniká na základě písemné přihlášky a po zaplacení členských příspěvků.  Členství ve spolku není omezeno věkem. Členství vzniká dnem, kdy výkonný výbor </w:t>
      </w:r>
      <w:r w:rsidR="00134D15" w:rsidRPr="00C26D2C">
        <w:rPr>
          <w:sz w:val="24"/>
          <w:szCs w:val="24"/>
        </w:rPr>
        <w:t>rozhodne o přijetí žadatele na základě jeho písemné přihlášky. U nezletilých vyp</w:t>
      </w:r>
      <w:r w:rsidR="00883204" w:rsidRPr="00C26D2C">
        <w:rPr>
          <w:sz w:val="24"/>
          <w:szCs w:val="24"/>
        </w:rPr>
        <w:t>l</w:t>
      </w:r>
      <w:r w:rsidR="00134D15" w:rsidRPr="00C26D2C">
        <w:rPr>
          <w:sz w:val="24"/>
          <w:szCs w:val="24"/>
        </w:rPr>
        <w:t>ňuje</w:t>
      </w:r>
      <w:r w:rsidR="00A22D9A">
        <w:rPr>
          <w:sz w:val="24"/>
          <w:szCs w:val="24"/>
        </w:rPr>
        <w:t xml:space="preserve"> a </w:t>
      </w:r>
      <w:proofErr w:type="gramStart"/>
      <w:r w:rsidR="00A22D9A">
        <w:rPr>
          <w:sz w:val="24"/>
          <w:szCs w:val="24"/>
        </w:rPr>
        <w:t xml:space="preserve">podepisuje </w:t>
      </w:r>
      <w:r w:rsidR="00134D15" w:rsidRPr="00C26D2C">
        <w:rPr>
          <w:sz w:val="24"/>
          <w:szCs w:val="24"/>
        </w:rPr>
        <w:t xml:space="preserve"> přihlášku</w:t>
      </w:r>
      <w:proofErr w:type="gramEnd"/>
      <w:r w:rsidR="00134D15" w:rsidRPr="00C26D2C">
        <w:rPr>
          <w:sz w:val="24"/>
          <w:szCs w:val="24"/>
        </w:rPr>
        <w:t xml:space="preserve"> zákonný zástupce.</w:t>
      </w:r>
    </w:p>
    <w:p w:rsidR="00363164" w:rsidRPr="00C26D2C" w:rsidRDefault="00363164" w:rsidP="00363164">
      <w:pPr>
        <w:pStyle w:val="Odstavecseseznamem"/>
        <w:spacing w:line="240" w:lineRule="auto"/>
        <w:rPr>
          <w:sz w:val="24"/>
          <w:szCs w:val="24"/>
        </w:rPr>
      </w:pPr>
    </w:p>
    <w:p w:rsidR="00134D15" w:rsidRPr="00C26D2C" w:rsidRDefault="00134D15" w:rsidP="00106279">
      <w:pPr>
        <w:pStyle w:val="Odstavecseseznamem"/>
        <w:numPr>
          <w:ilvl w:val="0"/>
          <w:numId w:val="5"/>
        </w:numPr>
        <w:spacing w:line="240" w:lineRule="auto"/>
        <w:rPr>
          <w:sz w:val="24"/>
          <w:szCs w:val="24"/>
        </w:rPr>
      </w:pPr>
      <w:r w:rsidRPr="00C26D2C">
        <w:rPr>
          <w:sz w:val="24"/>
          <w:szCs w:val="24"/>
        </w:rPr>
        <w:t>Člen spolku má právo:</w:t>
      </w:r>
    </w:p>
    <w:p w:rsidR="00134D15" w:rsidRPr="00C26D2C" w:rsidRDefault="00134D15" w:rsidP="00134D15">
      <w:pPr>
        <w:pStyle w:val="Odstavecseseznamem"/>
        <w:numPr>
          <w:ilvl w:val="0"/>
          <w:numId w:val="6"/>
        </w:numPr>
        <w:spacing w:line="240" w:lineRule="auto"/>
        <w:rPr>
          <w:sz w:val="24"/>
          <w:szCs w:val="24"/>
        </w:rPr>
      </w:pPr>
      <w:r w:rsidRPr="00C26D2C">
        <w:rPr>
          <w:sz w:val="24"/>
          <w:szCs w:val="24"/>
        </w:rPr>
        <w:t>účastnit se dle svých zájmů sportovního a společenského života spolku</w:t>
      </w:r>
    </w:p>
    <w:p w:rsidR="00134D15" w:rsidRPr="00C26D2C" w:rsidRDefault="00134D15" w:rsidP="00134D15">
      <w:pPr>
        <w:pStyle w:val="Odstavecseseznamem"/>
        <w:numPr>
          <w:ilvl w:val="0"/>
          <w:numId w:val="6"/>
        </w:numPr>
        <w:spacing w:line="240" w:lineRule="auto"/>
        <w:rPr>
          <w:sz w:val="24"/>
          <w:szCs w:val="24"/>
        </w:rPr>
      </w:pPr>
      <w:r w:rsidRPr="00C26D2C">
        <w:rPr>
          <w:sz w:val="24"/>
          <w:szCs w:val="24"/>
        </w:rPr>
        <w:t>účastnit se všech akcí, školení a seminářů organizovaných spolkem</w:t>
      </w:r>
    </w:p>
    <w:p w:rsidR="00134D15" w:rsidRPr="00C26D2C" w:rsidRDefault="00134D15" w:rsidP="00134D15">
      <w:pPr>
        <w:pStyle w:val="Odstavecseseznamem"/>
        <w:numPr>
          <w:ilvl w:val="0"/>
          <w:numId w:val="6"/>
        </w:numPr>
        <w:spacing w:line="240" w:lineRule="auto"/>
        <w:rPr>
          <w:sz w:val="24"/>
          <w:szCs w:val="24"/>
        </w:rPr>
      </w:pPr>
      <w:r w:rsidRPr="00C26D2C">
        <w:rPr>
          <w:sz w:val="24"/>
          <w:szCs w:val="24"/>
        </w:rPr>
        <w:t>předkládat návrhy, podněty a připomínky orgánům spolku</w:t>
      </w:r>
    </w:p>
    <w:p w:rsidR="00134D15" w:rsidRPr="00C26D2C" w:rsidRDefault="00134D15" w:rsidP="00134D15">
      <w:pPr>
        <w:pStyle w:val="Odstavecseseznamem"/>
        <w:numPr>
          <w:ilvl w:val="0"/>
          <w:numId w:val="6"/>
        </w:numPr>
        <w:spacing w:line="240" w:lineRule="auto"/>
        <w:rPr>
          <w:sz w:val="24"/>
          <w:szCs w:val="24"/>
        </w:rPr>
      </w:pPr>
      <w:r w:rsidRPr="00C26D2C">
        <w:rPr>
          <w:sz w:val="24"/>
          <w:szCs w:val="24"/>
        </w:rPr>
        <w:t>volit a být volen do všech volených orgánů spolku</w:t>
      </w:r>
      <w:r w:rsidR="009C3658" w:rsidRPr="00C26D2C">
        <w:rPr>
          <w:sz w:val="24"/>
          <w:szCs w:val="24"/>
        </w:rPr>
        <w:t xml:space="preserve"> – pouze zletilý člen</w:t>
      </w:r>
    </w:p>
    <w:p w:rsidR="00134D15" w:rsidRDefault="00134D15" w:rsidP="00134D15">
      <w:pPr>
        <w:pStyle w:val="Odstavecseseznamem"/>
        <w:numPr>
          <w:ilvl w:val="0"/>
          <w:numId w:val="6"/>
        </w:numPr>
        <w:spacing w:line="240" w:lineRule="auto"/>
        <w:rPr>
          <w:sz w:val="24"/>
          <w:szCs w:val="24"/>
        </w:rPr>
      </w:pPr>
      <w:r w:rsidRPr="00C26D2C">
        <w:rPr>
          <w:sz w:val="24"/>
          <w:szCs w:val="24"/>
        </w:rPr>
        <w:t>podílet se na praktické činnosti spolku</w:t>
      </w:r>
    </w:p>
    <w:p w:rsidR="00A22D9A" w:rsidRPr="00C26D2C" w:rsidRDefault="00A22D9A" w:rsidP="00A22D9A">
      <w:pPr>
        <w:pStyle w:val="Odstavecseseznamem"/>
        <w:spacing w:line="240" w:lineRule="auto"/>
        <w:ind w:left="1080"/>
        <w:rPr>
          <w:sz w:val="24"/>
          <w:szCs w:val="24"/>
        </w:rPr>
      </w:pPr>
    </w:p>
    <w:p w:rsidR="00134D15" w:rsidRPr="00C26D2C" w:rsidRDefault="00134D15" w:rsidP="00134D15">
      <w:pPr>
        <w:pStyle w:val="Odstavecseseznamem"/>
        <w:numPr>
          <w:ilvl w:val="0"/>
          <w:numId w:val="5"/>
        </w:numPr>
        <w:spacing w:line="240" w:lineRule="auto"/>
        <w:rPr>
          <w:sz w:val="24"/>
          <w:szCs w:val="24"/>
        </w:rPr>
      </w:pPr>
      <w:r w:rsidRPr="00C26D2C">
        <w:rPr>
          <w:sz w:val="24"/>
          <w:szCs w:val="24"/>
        </w:rPr>
        <w:t>Člen spolku má povinnost:</w:t>
      </w:r>
    </w:p>
    <w:p w:rsidR="00134D15" w:rsidRPr="00C26D2C" w:rsidRDefault="00134D15" w:rsidP="00134D15">
      <w:pPr>
        <w:pStyle w:val="Odstavecseseznamem"/>
        <w:numPr>
          <w:ilvl w:val="0"/>
          <w:numId w:val="7"/>
        </w:numPr>
        <w:spacing w:line="240" w:lineRule="auto"/>
        <w:rPr>
          <w:sz w:val="24"/>
          <w:szCs w:val="24"/>
        </w:rPr>
      </w:pPr>
      <w:r w:rsidRPr="00C26D2C">
        <w:rPr>
          <w:sz w:val="24"/>
          <w:szCs w:val="24"/>
        </w:rPr>
        <w:t>dodržovat stanovy a ostatní vnitřní předpisy a základní etické normy spolku</w:t>
      </w:r>
    </w:p>
    <w:p w:rsidR="00134D15" w:rsidRPr="00C26D2C" w:rsidRDefault="00134D15" w:rsidP="00134D15">
      <w:pPr>
        <w:pStyle w:val="Odstavecseseznamem"/>
        <w:numPr>
          <w:ilvl w:val="0"/>
          <w:numId w:val="7"/>
        </w:numPr>
        <w:spacing w:line="240" w:lineRule="auto"/>
        <w:rPr>
          <w:sz w:val="24"/>
          <w:szCs w:val="24"/>
        </w:rPr>
      </w:pPr>
      <w:r w:rsidRPr="00C26D2C">
        <w:rPr>
          <w:sz w:val="24"/>
          <w:szCs w:val="24"/>
        </w:rPr>
        <w:t>plnit usnesení a rozhodnutí orgánů spolku</w:t>
      </w:r>
    </w:p>
    <w:p w:rsidR="00134D15" w:rsidRPr="00C26D2C" w:rsidRDefault="00134D15" w:rsidP="00134D15">
      <w:pPr>
        <w:pStyle w:val="Odstavecseseznamem"/>
        <w:numPr>
          <w:ilvl w:val="0"/>
          <w:numId w:val="7"/>
        </w:numPr>
        <w:spacing w:line="240" w:lineRule="auto"/>
        <w:rPr>
          <w:sz w:val="24"/>
          <w:szCs w:val="24"/>
        </w:rPr>
      </w:pPr>
      <w:r w:rsidRPr="00C26D2C">
        <w:rPr>
          <w:sz w:val="24"/>
          <w:szCs w:val="24"/>
        </w:rPr>
        <w:lastRenderedPageBreak/>
        <w:t>šetřit, chránit a zvelebovat majetek spolku</w:t>
      </w:r>
    </w:p>
    <w:p w:rsidR="00134D15" w:rsidRPr="00C26D2C" w:rsidRDefault="00134D15" w:rsidP="00134D15">
      <w:pPr>
        <w:pStyle w:val="Odstavecseseznamem"/>
        <w:numPr>
          <w:ilvl w:val="0"/>
          <w:numId w:val="7"/>
        </w:numPr>
        <w:spacing w:line="240" w:lineRule="auto"/>
        <w:rPr>
          <w:sz w:val="24"/>
          <w:szCs w:val="24"/>
        </w:rPr>
      </w:pPr>
      <w:r w:rsidRPr="00C26D2C">
        <w:rPr>
          <w:sz w:val="24"/>
          <w:szCs w:val="24"/>
        </w:rPr>
        <w:t xml:space="preserve">řádně a včas platit příslušné </w:t>
      </w:r>
      <w:r w:rsidR="00F849DB" w:rsidRPr="00C26D2C">
        <w:rPr>
          <w:sz w:val="24"/>
          <w:szCs w:val="24"/>
        </w:rPr>
        <w:t>příspěvky, jakož i jiné poplatky</w:t>
      </w:r>
    </w:p>
    <w:p w:rsidR="00F849DB" w:rsidRPr="00C26D2C" w:rsidRDefault="00F849DB" w:rsidP="00134D15">
      <w:pPr>
        <w:pStyle w:val="Odstavecseseznamem"/>
        <w:numPr>
          <w:ilvl w:val="0"/>
          <w:numId w:val="7"/>
        </w:numPr>
        <w:spacing w:line="240" w:lineRule="auto"/>
        <w:rPr>
          <w:sz w:val="24"/>
          <w:szCs w:val="24"/>
        </w:rPr>
      </w:pPr>
      <w:r w:rsidRPr="00C26D2C">
        <w:rPr>
          <w:sz w:val="24"/>
          <w:szCs w:val="24"/>
        </w:rPr>
        <w:t>řádně plnit funkce a úkoly, jimiž byl člen pověřen</w:t>
      </w:r>
    </w:p>
    <w:p w:rsidR="00363164" w:rsidRPr="00C26D2C" w:rsidRDefault="00363164" w:rsidP="00363164">
      <w:pPr>
        <w:pStyle w:val="Odstavecseseznamem"/>
        <w:spacing w:line="240" w:lineRule="auto"/>
        <w:ind w:left="1080"/>
        <w:rPr>
          <w:sz w:val="24"/>
          <w:szCs w:val="24"/>
        </w:rPr>
      </w:pPr>
    </w:p>
    <w:p w:rsidR="00F849DB" w:rsidRPr="00C26D2C" w:rsidRDefault="00F849DB" w:rsidP="00F849DB">
      <w:pPr>
        <w:pStyle w:val="Odstavecseseznamem"/>
        <w:numPr>
          <w:ilvl w:val="0"/>
          <w:numId w:val="5"/>
        </w:numPr>
        <w:spacing w:line="240" w:lineRule="auto"/>
        <w:rPr>
          <w:sz w:val="24"/>
          <w:szCs w:val="24"/>
        </w:rPr>
      </w:pPr>
      <w:r w:rsidRPr="00C26D2C">
        <w:rPr>
          <w:sz w:val="24"/>
          <w:szCs w:val="24"/>
        </w:rPr>
        <w:t>Členství ve spolku zaniká:</w:t>
      </w:r>
    </w:p>
    <w:p w:rsidR="00F849DB" w:rsidRPr="00C26D2C" w:rsidRDefault="00F849DB" w:rsidP="00F849DB">
      <w:pPr>
        <w:pStyle w:val="Odstavecseseznamem"/>
        <w:numPr>
          <w:ilvl w:val="0"/>
          <w:numId w:val="8"/>
        </w:numPr>
        <w:spacing w:line="240" w:lineRule="auto"/>
        <w:rPr>
          <w:sz w:val="24"/>
          <w:szCs w:val="24"/>
        </w:rPr>
      </w:pPr>
      <w:r w:rsidRPr="00C26D2C">
        <w:rPr>
          <w:sz w:val="24"/>
          <w:szCs w:val="24"/>
        </w:rPr>
        <w:t>doručením písemného oznámení o vystoupení člena předsedovi spolku</w:t>
      </w:r>
    </w:p>
    <w:p w:rsidR="00F849DB" w:rsidRPr="00C26D2C" w:rsidRDefault="00A22D9A" w:rsidP="00F849DB">
      <w:pPr>
        <w:pStyle w:val="Odstavecseseznamem"/>
        <w:numPr>
          <w:ilvl w:val="0"/>
          <w:numId w:val="8"/>
        </w:numPr>
        <w:spacing w:line="240" w:lineRule="auto"/>
        <w:rPr>
          <w:sz w:val="24"/>
          <w:szCs w:val="24"/>
        </w:rPr>
      </w:pPr>
      <w:r>
        <w:rPr>
          <w:sz w:val="24"/>
          <w:szCs w:val="24"/>
        </w:rPr>
        <w:t xml:space="preserve">úmrtím člena </w:t>
      </w:r>
    </w:p>
    <w:p w:rsidR="00F849DB" w:rsidRPr="00C26D2C" w:rsidRDefault="00F849DB" w:rsidP="00F849DB">
      <w:pPr>
        <w:pStyle w:val="Odstavecseseznamem"/>
        <w:numPr>
          <w:ilvl w:val="0"/>
          <w:numId w:val="8"/>
        </w:numPr>
        <w:spacing w:line="240" w:lineRule="auto"/>
        <w:rPr>
          <w:sz w:val="24"/>
          <w:szCs w:val="24"/>
        </w:rPr>
      </w:pPr>
      <w:r w:rsidRPr="00C26D2C">
        <w:rPr>
          <w:sz w:val="24"/>
          <w:szCs w:val="24"/>
        </w:rPr>
        <w:t>vyloučením člena členskou schůzí, v případě, že člen porušuje stanovy spolku</w:t>
      </w:r>
    </w:p>
    <w:p w:rsidR="00F849DB" w:rsidRPr="00C26D2C" w:rsidRDefault="00F849DB" w:rsidP="00F849DB">
      <w:pPr>
        <w:pStyle w:val="Odstavecseseznamem"/>
        <w:numPr>
          <w:ilvl w:val="0"/>
          <w:numId w:val="8"/>
        </w:numPr>
        <w:spacing w:line="240" w:lineRule="auto"/>
        <w:rPr>
          <w:sz w:val="24"/>
          <w:szCs w:val="24"/>
        </w:rPr>
      </w:pPr>
      <w:r w:rsidRPr="00C26D2C">
        <w:rPr>
          <w:sz w:val="24"/>
          <w:szCs w:val="24"/>
        </w:rPr>
        <w:t>nezaplacením členských příspěvků do data vyhlášeného výkonným výborem</w:t>
      </w:r>
    </w:p>
    <w:p w:rsidR="00363164" w:rsidRPr="00C26D2C" w:rsidRDefault="00363164" w:rsidP="00F849DB">
      <w:pPr>
        <w:pStyle w:val="Odstavecseseznamem"/>
        <w:numPr>
          <w:ilvl w:val="0"/>
          <w:numId w:val="8"/>
        </w:numPr>
        <w:spacing w:line="240" w:lineRule="auto"/>
        <w:rPr>
          <w:color w:val="FF0000"/>
          <w:sz w:val="24"/>
          <w:szCs w:val="24"/>
        </w:rPr>
      </w:pPr>
      <w:r w:rsidRPr="00C26D2C">
        <w:rPr>
          <w:color w:val="FF0000"/>
          <w:sz w:val="24"/>
          <w:szCs w:val="24"/>
        </w:rPr>
        <w:t>zánikem spolku</w:t>
      </w:r>
    </w:p>
    <w:p w:rsidR="00F849DB" w:rsidRPr="00C26D2C" w:rsidRDefault="00F849DB" w:rsidP="00F849DB">
      <w:pPr>
        <w:pStyle w:val="Odstavecseseznamem"/>
        <w:numPr>
          <w:ilvl w:val="0"/>
          <w:numId w:val="8"/>
        </w:numPr>
        <w:spacing w:line="240" w:lineRule="auto"/>
        <w:rPr>
          <w:sz w:val="24"/>
          <w:szCs w:val="24"/>
        </w:rPr>
      </w:pPr>
      <w:r w:rsidRPr="00C26D2C">
        <w:rPr>
          <w:sz w:val="24"/>
          <w:szCs w:val="24"/>
        </w:rPr>
        <w:t>z jiného důvodu stanoveného zákonem</w:t>
      </w:r>
      <w:r w:rsidR="00363164" w:rsidRPr="00C26D2C">
        <w:rPr>
          <w:sz w:val="24"/>
          <w:szCs w:val="24"/>
        </w:rPr>
        <w:t xml:space="preserve"> </w:t>
      </w:r>
      <w:r w:rsidR="00363164" w:rsidRPr="00C26D2C">
        <w:rPr>
          <w:color w:val="FF0000"/>
          <w:sz w:val="24"/>
          <w:szCs w:val="24"/>
        </w:rPr>
        <w:t>nebo těmito stanovami</w:t>
      </w:r>
    </w:p>
    <w:p w:rsidR="009C3658" w:rsidRPr="00C26D2C" w:rsidRDefault="009C3658" w:rsidP="00363164">
      <w:pPr>
        <w:pStyle w:val="Zkladntextodsazen"/>
        <w:numPr>
          <w:ilvl w:val="0"/>
          <w:numId w:val="5"/>
        </w:numPr>
        <w:jc w:val="both"/>
        <w:rPr>
          <w:rFonts w:asciiTheme="minorHAnsi" w:hAnsiTheme="minorHAnsi"/>
          <w:color w:val="FF0000"/>
          <w:sz w:val="24"/>
        </w:rPr>
      </w:pPr>
      <w:r w:rsidRPr="00C26D2C">
        <w:rPr>
          <w:rFonts w:asciiTheme="minorHAnsi" w:hAnsiTheme="minorHAnsi"/>
          <w:color w:val="FF0000"/>
          <w:sz w:val="24"/>
        </w:rPr>
        <w:t xml:space="preserve">Seznam členů spolku </w:t>
      </w:r>
      <w:proofErr w:type="gramStart"/>
      <w:r w:rsidRPr="00C26D2C">
        <w:rPr>
          <w:rFonts w:asciiTheme="minorHAnsi" w:hAnsiTheme="minorHAnsi"/>
          <w:color w:val="FF0000"/>
          <w:sz w:val="24"/>
        </w:rPr>
        <w:t>vede  předseda</w:t>
      </w:r>
      <w:proofErr w:type="gramEnd"/>
      <w:r w:rsidRPr="00C26D2C">
        <w:rPr>
          <w:rFonts w:asciiTheme="minorHAnsi" w:hAnsiTheme="minorHAnsi"/>
          <w:color w:val="FF0000"/>
          <w:sz w:val="24"/>
        </w:rPr>
        <w:t xml:space="preserve"> výkonného výbor a zapisuje do tohoto seznamu  jméno a  příjmení člena, datum narození člena, adresu člena, kontaktní údaje </w:t>
      </w:r>
      <w:r w:rsidR="00A22D9A">
        <w:rPr>
          <w:rFonts w:asciiTheme="minorHAnsi" w:hAnsiTheme="minorHAnsi"/>
          <w:color w:val="FF0000"/>
          <w:sz w:val="24"/>
        </w:rPr>
        <w:t xml:space="preserve">              </w:t>
      </w:r>
      <w:r w:rsidRPr="00C26D2C">
        <w:rPr>
          <w:rFonts w:asciiTheme="minorHAnsi" w:hAnsiTheme="minorHAnsi"/>
          <w:color w:val="FF0000"/>
          <w:sz w:val="24"/>
        </w:rPr>
        <w:t xml:space="preserve">( telefon, e-mail, pokud je člen poskytne), datum vzniku členství, datum a způsob ukončení členství. Zápisy do seznamu členů, jakož i výmazy týkající se </w:t>
      </w:r>
      <w:proofErr w:type="gramStart"/>
      <w:r w:rsidRPr="00C26D2C">
        <w:rPr>
          <w:rFonts w:asciiTheme="minorHAnsi" w:hAnsiTheme="minorHAnsi"/>
          <w:color w:val="FF0000"/>
          <w:sz w:val="24"/>
        </w:rPr>
        <w:t>členství,  provede</w:t>
      </w:r>
      <w:proofErr w:type="gramEnd"/>
      <w:r w:rsidRPr="00C26D2C">
        <w:rPr>
          <w:rFonts w:asciiTheme="minorHAnsi" w:hAnsiTheme="minorHAnsi"/>
          <w:color w:val="FF0000"/>
          <w:sz w:val="24"/>
        </w:rPr>
        <w:t xml:space="preserve"> předseda výkonného výboru vždy nejpozději do 10 pracovních dnů po jejich změně. Seznam členů nebude zveřejňován, každý člen do něj může po předchozí dohodě s předsedou výkonného výboru nahlédnout. </w:t>
      </w:r>
    </w:p>
    <w:p w:rsidR="009C3658" w:rsidRPr="00C26D2C" w:rsidRDefault="009C3658" w:rsidP="009C3658">
      <w:pPr>
        <w:spacing w:after="0" w:line="240" w:lineRule="auto"/>
        <w:rPr>
          <w:rFonts w:cs="Times New Roman"/>
          <w:sz w:val="24"/>
          <w:szCs w:val="24"/>
        </w:rPr>
      </w:pPr>
    </w:p>
    <w:p w:rsidR="009C3658" w:rsidRPr="00C26D2C" w:rsidRDefault="009C3658" w:rsidP="009C3658">
      <w:pPr>
        <w:spacing w:after="0" w:line="240" w:lineRule="auto"/>
        <w:ind w:left="426" w:hanging="284"/>
        <w:jc w:val="both"/>
        <w:rPr>
          <w:rFonts w:cs="Times New Roman"/>
          <w:color w:val="FF0000"/>
          <w:sz w:val="24"/>
          <w:szCs w:val="24"/>
        </w:rPr>
      </w:pPr>
      <w:r w:rsidRPr="00C26D2C">
        <w:rPr>
          <w:rFonts w:cs="Times New Roman"/>
          <w:color w:val="FF0000"/>
          <w:sz w:val="24"/>
          <w:szCs w:val="24"/>
        </w:rPr>
        <w:t>6. Před rozhodováním o vyloučení člen, proti kterému návrh směřuje, musí mít příležitost se s návrhem na vyloučení seznámit, žádat o jeho vysvětlení a uvést i doložit vše, co mu je k</w:t>
      </w:r>
      <w:r w:rsidR="00A22D9A">
        <w:rPr>
          <w:rFonts w:cs="Times New Roman"/>
          <w:color w:val="FF0000"/>
          <w:sz w:val="24"/>
          <w:szCs w:val="24"/>
        </w:rPr>
        <w:t>u</w:t>
      </w:r>
      <w:r w:rsidRPr="00C26D2C">
        <w:rPr>
          <w:rFonts w:cs="Times New Roman"/>
          <w:color w:val="FF0000"/>
          <w:sz w:val="24"/>
          <w:szCs w:val="24"/>
        </w:rPr>
        <w:t xml:space="preserve"> prospěchu.</w:t>
      </w:r>
      <w:r w:rsidR="00363164" w:rsidRPr="00C26D2C">
        <w:rPr>
          <w:rFonts w:cs="Times New Roman"/>
          <w:color w:val="FF0000"/>
          <w:sz w:val="24"/>
          <w:szCs w:val="24"/>
        </w:rPr>
        <w:t xml:space="preserve"> </w:t>
      </w:r>
      <w:r w:rsidRPr="00C26D2C">
        <w:rPr>
          <w:rFonts w:cs="Times New Roman"/>
          <w:color w:val="FF0000"/>
          <w:sz w:val="24"/>
          <w:szCs w:val="24"/>
        </w:rPr>
        <w:t xml:space="preserve">     Rozhodnutí o vyloučení musí být písemné a obsahovat odůvodnění</w:t>
      </w:r>
      <w:r w:rsidR="00A22D9A">
        <w:rPr>
          <w:rFonts w:cs="Times New Roman"/>
          <w:color w:val="FF0000"/>
          <w:sz w:val="24"/>
          <w:szCs w:val="24"/>
        </w:rPr>
        <w:t xml:space="preserve"> a poučení o možnosti obrátit se na </w:t>
      </w:r>
      <w:proofErr w:type="gramStart"/>
      <w:r w:rsidR="00A22D9A">
        <w:rPr>
          <w:rFonts w:cs="Times New Roman"/>
          <w:color w:val="FF0000"/>
          <w:sz w:val="24"/>
          <w:szCs w:val="24"/>
        </w:rPr>
        <w:t xml:space="preserve">soud. </w:t>
      </w:r>
      <w:r w:rsidRPr="00C26D2C">
        <w:rPr>
          <w:rFonts w:cs="Times New Roman"/>
          <w:color w:val="FF0000"/>
          <w:sz w:val="24"/>
          <w:szCs w:val="24"/>
        </w:rPr>
        <w:t>.  Účast</w:t>
      </w:r>
      <w:proofErr w:type="gramEnd"/>
      <w:r w:rsidRPr="00C26D2C">
        <w:rPr>
          <w:rFonts w:cs="Times New Roman"/>
          <w:color w:val="FF0000"/>
          <w:sz w:val="24"/>
          <w:szCs w:val="24"/>
        </w:rPr>
        <w:t xml:space="preserve"> člena ve spolku vyloučením </w:t>
      </w:r>
      <w:r w:rsidR="00363164" w:rsidRPr="00C26D2C">
        <w:rPr>
          <w:rFonts w:cs="Times New Roman"/>
          <w:color w:val="FF0000"/>
          <w:sz w:val="24"/>
          <w:szCs w:val="24"/>
        </w:rPr>
        <w:t xml:space="preserve">členskou schůzí </w:t>
      </w:r>
      <w:r w:rsidRPr="00C26D2C">
        <w:rPr>
          <w:rFonts w:cs="Times New Roman"/>
          <w:color w:val="FF0000"/>
          <w:sz w:val="24"/>
          <w:szCs w:val="24"/>
        </w:rPr>
        <w:t xml:space="preserve"> zaniká dnem přijetí rozhodnutí </w:t>
      </w:r>
      <w:r w:rsidR="00363164" w:rsidRPr="00C26D2C">
        <w:rPr>
          <w:rFonts w:cs="Times New Roman"/>
          <w:color w:val="FF0000"/>
          <w:sz w:val="24"/>
          <w:szCs w:val="24"/>
        </w:rPr>
        <w:t xml:space="preserve">členské schůze </w:t>
      </w:r>
      <w:r w:rsidR="00A22D9A">
        <w:rPr>
          <w:rFonts w:cs="Times New Roman"/>
          <w:color w:val="FF0000"/>
          <w:sz w:val="24"/>
          <w:szCs w:val="24"/>
        </w:rPr>
        <w:t xml:space="preserve"> o vyloučení člena nebo dnem rozhodnutí soudu o potvrzení vyloučení člena.</w:t>
      </w:r>
      <w:r w:rsidRPr="00C26D2C">
        <w:rPr>
          <w:rFonts w:cs="Times New Roman"/>
          <w:color w:val="FF0000"/>
          <w:sz w:val="24"/>
          <w:szCs w:val="24"/>
        </w:rPr>
        <w:t xml:space="preserve">    </w:t>
      </w:r>
    </w:p>
    <w:p w:rsidR="009C3658" w:rsidRPr="00C26D2C" w:rsidRDefault="009C3658" w:rsidP="009C3658">
      <w:pPr>
        <w:spacing w:after="0" w:line="240" w:lineRule="auto"/>
        <w:ind w:left="426" w:hanging="284"/>
        <w:jc w:val="both"/>
        <w:rPr>
          <w:rFonts w:cs="Times New Roman"/>
          <w:color w:val="FF0000"/>
          <w:sz w:val="24"/>
          <w:szCs w:val="24"/>
        </w:rPr>
      </w:pPr>
    </w:p>
    <w:p w:rsidR="009C3658" w:rsidRPr="00C26D2C" w:rsidRDefault="009C3658" w:rsidP="009C3658">
      <w:pPr>
        <w:spacing w:after="0" w:line="240" w:lineRule="auto"/>
        <w:ind w:left="426" w:hanging="284"/>
        <w:jc w:val="both"/>
        <w:rPr>
          <w:rFonts w:cs="Times New Roman"/>
          <w:color w:val="FF0000"/>
          <w:sz w:val="24"/>
          <w:szCs w:val="24"/>
        </w:rPr>
      </w:pPr>
      <w:proofErr w:type="gramStart"/>
      <w:r w:rsidRPr="00C26D2C">
        <w:rPr>
          <w:rFonts w:cs="Times New Roman"/>
          <w:color w:val="FF0000"/>
          <w:sz w:val="24"/>
          <w:szCs w:val="24"/>
        </w:rPr>
        <w:t>7.Vyloučený</w:t>
      </w:r>
      <w:proofErr w:type="gramEnd"/>
      <w:r w:rsidRPr="00C26D2C">
        <w:rPr>
          <w:rFonts w:cs="Times New Roman"/>
          <w:color w:val="FF0000"/>
          <w:sz w:val="24"/>
          <w:szCs w:val="24"/>
        </w:rPr>
        <w:t xml:space="preserve"> člen může do tří měsíců od doručení konečného rozhodnutí spolku o svém vyloučení navrhnout soudu, aby rozhodl o neplatnosti vyloučení; jinak toto právo zaniká. Nebylo-li mu rozhodnutí doručeno, může člen návrh podat do tří měsíců ode dne, kdy se o něm dozvěděl, nejdéle však do jednoho roku ode dne, kdy byl po vydání rozhodnutí zánik jeho členství vyloučením zapsán do seznamu členů; jinak toto právo zaniká.</w:t>
      </w:r>
    </w:p>
    <w:p w:rsidR="009C3658" w:rsidRPr="00C26D2C" w:rsidRDefault="009C3658" w:rsidP="009C3658">
      <w:pPr>
        <w:spacing w:after="0" w:line="240" w:lineRule="auto"/>
        <w:ind w:left="426" w:hanging="284"/>
        <w:jc w:val="both"/>
        <w:rPr>
          <w:rFonts w:cs="Times New Roman"/>
          <w:color w:val="FF0000"/>
          <w:sz w:val="24"/>
          <w:szCs w:val="24"/>
        </w:rPr>
      </w:pPr>
    </w:p>
    <w:p w:rsidR="009C3658" w:rsidRPr="00C26D2C" w:rsidRDefault="009C3658" w:rsidP="009C3658">
      <w:pPr>
        <w:spacing w:after="0"/>
        <w:ind w:left="426" w:hanging="284"/>
        <w:rPr>
          <w:rFonts w:cs="Times New Roman"/>
          <w:color w:val="FF0000"/>
          <w:sz w:val="24"/>
          <w:szCs w:val="24"/>
        </w:rPr>
      </w:pPr>
      <w:r w:rsidRPr="00C26D2C">
        <w:rPr>
          <w:rFonts w:cs="Times New Roman"/>
          <w:color w:val="FF0000"/>
          <w:sz w:val="24"/>
          <w:szCs w:val="24"/>
        </w:rPr>
        <w:t xml:space="preserve">8. </w:t>
      </w:r>
      <w:proofErr w:type="gramStart"/>
      <w:r w:rsidRPr="00C26D2C">
        <w:rPr>
          <w:rFonts w:cs="Times New Roman"/>
          <w:color w:val="FF0000"/>
          <w:sz w:val="24"/>
          <w:szCs w:val="24"/>
        </w:rPr>
        <w:t>Veškeré  vypořádání</w:t>
      </w:r>
      <w:proofErr w:type="gramEnd"/>
      <w:r w:rsidRPr="00C26D2C">
        <w:rPr>
          <w:rFonts w:cs="Times New Roman"/>
          <w:color w:val="FF0000"/>
          <w:sz w:val="24"/>
          <w:szCs w:val="24"/>
        </w:rPr>
        <w:t xml:space="preserve"> vůči členovi, kterému zaniklo členství, proběhne do tří měsíců od  potvrzeného ukončení členství.</w:t>
      </w:r>
    </w:p>
    <w:p w:rsidR="00363164" w:rsidRDefault="00363164" w:rsidP="00363164">
      <w:pPr>
        <w:ind w:left="284" w:hanging="284"/>
        <w:rPr>
          <w:rFonts w:cs="Times New Roman"/>
          <w:color w:val="FF0000"/>
          <w:sz w:val="24"/>
          <w:szCs w:val="24"/>
        </w:rPr>
      </w:pPr>
      <w:r w:rsidRPr="00C26D2C">
        <w:rPr>
          <w:rFonts w:cs="Times New Roman"/>
          <w:color w:val="FF0000"/>
          <w:sz w:val="24"/>
          <w:szCs w:val="24"/>
        </w:rPr>
        <w:t xml:space="preserve">9. Rozhodne-li členská </w:t>
      </w:r>
      <w:proofErr w:type="gramStart"/>
      <w:r w:rsidRPr="00C26D2C">
        <w:rPr>
          <w:rFonts w:cs="Times New Roman"/>
          <w:color w:val="FF0000"/>
          <w:sz w:val="24"/>
          <w:szCs w:val="24"/>
        </w:rPr>
        <w:t>schůze  o zrušení</w:t>
      </w:r>
      <w:proofErr w:type="gramEnd"/>
      <w:r w:rsidRPr="00C26D2C">
        <w:rPr>
          <w:rFonts w:cs="Times New Roman"/>
          <w:color w:val="FF0000"/>
          <w:sz w:val="24"/>
          <w:szCs w:val="24"/>
        </w:rPr>
        <w:t xml:space="preserve"> spolku s likvidací, dojde k zániku spolku  až po řádně provedené likvidaci rozhodnutím rejstříkového soudu o výmazu spolku z rejstříku spolků. Postup pro likvidaci spolku je upraven v </w:t>
      </w:r>
      <w:proofErr w:type="spellStart"/>
      <w:r w:rsidRPr="00C26D2C">
        <w:rPr>
          <w:rFonts w:cs="Times New Roman"/>
          <w:color w:val="FF0000"/>
          <w:sz w:val="24"/>
          <w:szCs w:val="24"/>
        </w:rPr>
        <w:t>ust</w:t>
      </w:r>
      <w:proofErr w:type="spellEnd"/>
      <w:r w:rsidRPr="00C26D2C">
        <w:rPr>
          <w:rFonts w:cs="Times New Roman"/>
          <w:color w:val="FF0000"/>
          <w:sz w:val="24"/>
          <w:szCs w:val="24"/>
        </w:rPr>
        <w:t xml:space="preserve">. §§ 269 až 273 zák. č. 89/2012 Sb., občan. </w:t>
      </w:r>
      <w:proofErr w:type="gramStart"/>
      <w:r w:rsidRPr="00C26D2C">
        <w:rPr>
          <w:rFonts w:cs="Times New Roman"/>
          <w:color w:val="FF0000"/>
          <w:sz w:val="24"/>
          <w:szCs w:val="24"/>
        </w:rPr>
        <w:t>zák.</w:t>
      </w:r>
      <w:proofErr w:type="gramEnd"/>
      <w:r w:rsidRPr="00C26D2C">
        <w:rPr>
          <w:rFonts w:cs="Times New Roman"/>
          <w:color w:val="FF0000"/>
          <w:sz w:val="24"/>
          <w:szCs w:val="24"/>
        </w:rPr>
        <w:t xml:space="preserve"> O vstupu do likvidace rozhoduje členská schůze  2/3 většinou na členské schůzi přítomných členů. </w:t>
      </w:r>
    </w:p>
    <w:p w:rsidR="00A22D9A" w:rsidRDefault="00A22D9A" w:rsidP="00363164">
      <w:pPr>
        <w:ind w:left="284" w:hanging="284"/>
        <w:rPr>
          <w:rFonts w:cs="Times New Roman"/>
          <w:color w:val="FF0000"/>
          <w:sz w:val="24"/>
          <w:szCs w:val="24"/>
        </w:rPr>
      </w:pPr>
    </w:p>
    <w:p w:rsidR="00A22D9A" w:rsidRDefault="00A22D9A" w:rsidP="00363164">
      <w:pPr>
        <w:ind w:left="284" w:hanging="284"/>
        <w:rPr>
          <w:rFonts w:cs="Times New Roman"/>
          <w:color w:val="FF0000"/>
          <w:sz w:val="24"/>
          <w:szCs w:val="24"/>
        </w:rPr>
      </w:pPr>
    </w:p>
    <w:p w:rsidR="00A22D9A" w:rsidRDefault="00A22D9A" w:rsidP="00363164">
      <w:pPr>
        <w:ind w:left="284" w:hanging="284"/>
        <w:rPr>
          <w:rFonts w:cs="Times New Roman"/>
          <w:color w:val="FF0000"/>
          <w:sz w:val="24"/>
          <w:szCs w:val="24"/>
        </w:rPr>
      </w:pPr>
    </w:p>
    <w:p w:rsidR="00F849DB" w:rsidRPr="00C26D2C" w:rsidRDefault="00A22D9A" w:rsidP="00F849DB">
      <w:pPr>
        <w:pStyle w:val="Odstavecseseznamem"/>
        <w:spacing w:line="240" w:lineRule="auto"/>
        <w:ind w:left="1080"/>
        <w:jc w:val="center"/>
        <w:rPr>
          <w:b/>
          <w:sz w:val="28"/>
          <w:szCs w:val="28"/>
        </w:rPr>
      </w:pPr>
      <w:proofErr w:type="gramStart"/>
      <w:r>
        <w:rPr>
          <w:b/>
          <w:sz w:val="28"/>
          <w:szCs w:val="28"/>
        </w:rPr>
        <w:lastRenderedPageBreak/>
        <w:t>Č</w:t>
      </w:r>
      <w:r w:rsidR="00F849DB" w:rsidRPr="00C26D2C">
        <w:rPr>
          <w:b/>
          <w:sz w:val="28"/>
          <w:szCs w:val="28"/>
        </w:rPr>
        <w:t>l.4</w:t>
      </w:r>
      <w:proofErr w:type="gramEnd"/>
    </w:p>
    <w:p w:rsidR="00F849DB" w:rsidRPr="00C26D2C" w:rsidRDefault="00F849DB" w:rsidP="00F849DB">
      <w:pPr>
        <w:pStyle w:val="Odstavecseseznamem"/>
        <w:spacing w:line="240" w:lineRule="auto"/>
        <w:ind w:left="1080"/>
        <w:jc w:val="center"/>
        <w:rPr>
          <w:b/>
          <w:sz w:val="28"/>
          <w:szCs w:val="28"/>
        </w:rPr>
      </w:pPr>
      <w:r w:rsidRPr="00C26D2C">
        <w:rPr>
          <w:b/>
          <w:sz w:val="28"/>
          <w:szCs w:val="28"/>
        </w:rPr>
        <w:t>Orgány spolku</w:t>
      </w:r>
      <w:r w:rsidR="008D38CC" w:rsidRPr="00C26D2C">
        <w:rPr>
          <w:rFonts w:cs="Times New Roman"/>
          <w:b/>
          <w:bCs/>
          <w:sz w:val="24"/>
          <w:szCs w:val="24"/>
        </w:rPr>
        <w:t xml:space="preserve"> a vnitřní uspořádání spolku</w:t>
      </w:r>
    </w:p>
    <w:p w:rsidR="00F849DB" w:rsidRPr="00C26D2C" w:rsidRDefault="00F849DB" w:rsidP="00F849DB">
      <w:pPr>
        <w:pStyle w:val="Odstavecseseznamem"/>
        <w:spacing w:line="240" w:lineRule="auto"/>
        <w:ind w:left="1080"/>
        <w:jc w:val="center"/>
        <w:rPr>
          <w:b/>
          <w:sz w:val="28"/>
          <w:szCs w:val="28"/>
        </w:rPr>
      </w:pPr>
    </w:p>
    <w:p w:rsidR="008D38CC" w:rsidRPr="00C26D2C" w:rsidRDefault="008D38CC" w:rsidP="008D38CC">
      <w:pPr>
        <w:spacing w:after="0" w:line="240" w:lineRule="auto"/>
        <w:ind w:left="360"/>
        <w:rPr>
          <w:rFonts w:cs="Times New Roman"/>
          <w:sz w:val="24"/>
          <w:szCs w:val="24"/>
        </w:rPr>
      </w:pPr>
      <w:r w:rsidRPr="00C26D2C">
        <w:rPr>
          <w:rFonts w:cs="Times New Roman"/>
          <w:sz w:val="24"/>
          <w:szCs w:val="24"/>
        </w:rPr>
        <w:t xml:space="preserve">Organizační strukturu spolku tvoří: </w:t>
      </w:r>
    </w:p>
    <w:p w:rsidR="00B77390" w:rsidRPr="00C26D2C" w:rsidRDefault="00B77390" w:rsidP="00B77390">
      <w:pPr>
        <w:pStyle w:val="Odstavecseseznamem"/>
        <w:spacing w:line="240" w:lineRule="auto"/>
        <w:rPr>
          <w:sz w:val="24"/>
          <w:szCs w:val="24"/>
        </w:rPr>
      </w:pPr>
    </w:p>
    <w:p w:rsidR="00F849DB" w:rsidRPr="00C26D2C" w:rsidRDefault="00B77390" w:rsidP="00B77390">
      <w:pPr>
        <w:pStyle w:val="Odstavecseseznamem"/>
        <w:numPr>
          <w:ilvl w:val="0"/>
          <w:numId w:val="9"/>
        </w:numPr>
        <w:spacing w:line="240" w:lineRule="auto"/>
        <w:rPr>
          <w:sz w:val="24"/>
          <w:szCs w:val="24"/>
        </w:rPr>
      </w:pPr>
      <w:r w:rsidRPr="00C26D2C">
        <w:rPr>
          <w:sz w:val="24"/>
          <w:szCs w:val="24"/>
        </w:rPr>
        <w:t>č</w:t>
      </w:r>
      <w:r w:rsidR="00F849DB" w:rsidRPr="00C26D2C">
        <w:rPr>
          <w:sz w:val="24"/>
          <w:szCs w:val="24"/>
        </w:rPr>
        <w:t>lenská schůze</w:t>
      </w:r>
    </w:p>
    <w:p w:rsidR="00F849DB" w:rsidRPr="00C26D2C" w:rsidRDefault="00B77390" w:rsidP="00F849DB">
      <w:pPr>
        <w:pStyle w:val="Odstavecseseznamem"/>
        <w:numPr>
          <w:ilvl w:val="0"/>
          <w:numId w:val="9"/>
        </w:numPr>
        <w:spacing w:line="240" w:lineRule="auto"/>
        <w:rPr>
          <w:sz w:val="24"/>
          <w:szCs w:val="24"/>
        </w:rPr>
      </w:pPr>
      <w:r w:rsidRPr="00C26D2C">
        <w:rPr>
          <w:sz w:val="24"/>
          <w:szCs w:val="24"/>
        </w:rPr>
        <w:t>v</w:t>
      </w:r>
      <w:r w:rsidR="00F849DB" w:rsidRPr="00C26D2C">
        <w:rPr>
          <w:sz w:val="24"/>
          <w:szCs w:val="24"/>
        </w:rPr>
        <w:t>ýkonný výbor</w:t>
      </w:r>
    </w:p>
    <w:p w:rsidR="00F849DB" w:rsidRPr="00C26D2C" w:rsidRDefault="00B77390" w:rsidP="00F849DB">
      <w:pPr>
        <w:pStyle w:val="Odstavecseseznamem"/>
        <w:numPr>
          <w:ilvl w:val="0"/>
          <w:numId w:val="9"/>
        </w:numPr>
        <w:spacing w:line="240" w:lineRule="auto"/>
        <w:rPr>
          <w:sz w:val="24"/>
          <w:szCs w:val="24"/>
        </w:rPr>
      </w:pPr>
      <w:r w:rsidRPr="00C26D2C">
        <w:rPr>
          <w:sz w:val="24"/>
          <w:szCs w:val="24"/>
        </w:rPr>
        <w:t>p</w:t>
      </w:r>
      <w:r w:rsidR="00F849DB" w:rsidRPr="00C26D2C">
        <w:rPr>
          <w:sz w:val="24"/>
          <w:szCs w:val="24"/>
        </w:rPr>
        <w:t>ředseda</w:t>
      </w:r>
    </w:p>
    <w:p w:rsidR="00F849DB" w:rsidRDefault="00B77390" w:rsidP="00F849DB">
      <w:pPr>
        <w:pStyle w:val="Odstavecseseznamem"/>
        <w:numPr>
          <w:ilvl w:val="0"/>
          <w:numId w:val="9"/>
        </w:numPr>
        <w:spacing w:line="240" w:lineRule="auto"/>
        <w:rPr>
          <w:sz w:val="24"/>
          <w:szCs w:val="24"/>
        </w:rPr>
      </w:pPr>
      <w:r w:rsidRPr="00C26D2C">
        <w:rPr>
          <w:sz w:val="24"/>
          <w:szCs w:val="24"/>
        </w:rPr>
        <w:t>k</w:t>
      </w:r>
      <w:r w:rsidR="00F849DB" w:rsidRPr="00C26D2C">
        <w:rPr>
          <w:sz w:val="24"/>
          <w:szCs w:val="24"/>
        </w:rPr>
        <w:t>ontrolní komise</w:t>
      </w:r>
    </w:p>
    <w:p w:rsidR="00A22D9A" w:rsidRPr="00C26D2C" w:rsidRDefault="00A22D9A" w:rsidP="00A22D9A">
      <w:pPr>
        <w:pStyle w:val="Odstavecseseznamem"/>
        <w:spacing w:line="240" w:lineRule="auto"/>
        <w:rPr>
          <w:sz w:val="24"/>
          <w:szCs w:val="24"/>
        </w:rPr>
      </w:pPr>
    </w:p>
    <w:p w:rsidR="00E22CCC" w:rsidRPr="00C26D2C" w:rsidRDefault="005F7DAD" w:rsidP="005F7DAD">
      <w:pPr>
        <w:pStyle w:val="Odstavecseseznamem"/>
        <w:numPr>
          <w:ilvl w:val="0"/>
          <w:numId w:val="10"/>
        </w:numPr>
        <w:spacing w:line="240" w:lineRule="auto"/>
        <w:rPr>
          <w:sz w:val="24"/>
          <w:szCs w:val="24"/>
        </w:rPr>
      </w:pPr>
      <w:r w:rsidRPr="00C26D2C">
        <w:rPr>
          <w:b/>
          <w:sz w:val="24"/>
          <w:szCs w:val="24"/>
        </w:rPr>
        <w:t xml:space="preserve">Členská schůze – </w:t>
      </w:r>
      <w:r w:rsidRPr="00C26D2C">
        <w:rPr>
          <w:sz w:val="24"/>
          <w:szCs w:val="24"/>
        </w:rPr>
        <w:t>je nejvyšším orgánem spolku. Řádnou členskou schůzi svolává výkonný výbor nejméně je</w:t>
      </w:r>
      <w:r w:rsidR="00B77390" w:rsidRPr="00C26D2C">
        <w:rPr>
          <w:sz w:val="24"/>
          <w:szCs w:val="24"/>
        </w:rPr>
        <w:t xml:space="preserve">denkrát za rok a to nejpozději jeden </w:t>
      </w:r>
      <w:r w:rsidRPr="00C26D2C">
        <w:rPr>
          <w:sz w:val="24"/>
          <w:szCs w:val="24"/>
        </w:rPr>
        <w:t xml:space="preserve"> měsíc</w:t>
      </w:r>
      <w:r w:rsidR="00B77390" w:rsidRPr="00C26D2C">
        <w:rPr>
          <w:sz w:val="24"/>
          <w:szCs w:val="24"/>
        </w:rPr>
        <w:t xml:space="preserve"> ( tj. třicet kalendářních dnů jsoucích za </w:t>
      </w:r>
      <w:proofErr w:type="gramStart"/>
      <w:r w:rsidR="00B77390" w:rsidRPr="00C26D2C">
        <w:rPr>
          <w:sz w:val="24"/>
          <w:szCs w:val="24"/>
        </w:rPr>
        <w:t xml:space="preserve">sebou) </w:t>
      </w:r>
      <w:r w:rsidRPr="00C26D2C">
        <w:rPr>
          <w:sz w:val="24"/>
          <w:szCs w:val="24"/>
        </w:rPr>
        <w:t xml:space="preserve"> před</w:t>
      </w:r>
      <w:proofErr w:type="gramEnd"/>
      <w:r w:rsidRPr="00C26D2C">
        <w:rPr>
          <w:sz w:val="24"/>
          <w:szCs w:val="24"/>
        </w:rPr>
        <w:t xml:space="preserve"> stanoveným dnem jejího konání. </w:t>
      </w:r>
      <w:r w:rsidR="00752AF0" w:rsidRPr="00C26D2C">
        <w:rPr>
          <w:sz w:val="24"/>
          <w:szCs w:val="24"/>
        </w:rPr>
        <w:t>Členská schůze se také svolá, p</w:t>
      </w:r>
      <w:r w:rsidRPr="00C26D2C">
        <w:rPr>
          <w:sz w:val="24"/>
          <w:szCs w:val="24"/>
        </w:rPr>
        <w:t>okud o její svolání požádá 1/3 členů spolku</w:t>
      </w:r>
      <w:r w:rsidR="00E22CCC" w:rsidRPr="00C26D2C">
        <w:rPr>
          <w:sz w:val="24"/>
          <w:szCs w:val="24"/>
        </w:rPr>
        <w:t xml:space="preserve"> nebo p</w:t>
      </w:r>
      <w:r w:rsidR="00B77390" w:rsidRPr="00C26D2C">
        <w:rPr>
          <w:sz w:val="24"/>
          <w:szCs w:val="24"/>
        </w:rPr>
        <w:t xml:space="preserve">ředseda, koná se nejpozději do </w:t>
      </w:r>
      <w:proofErr w:type="gramStart"/>
      <w:r w:rsidR="00B77390" w:rsidRPr="00C26D2C">
        <w:rPr>
          <w:sz w:val="24"/>
          <w:szCs w:val="24"/>
        </w:rPr>
        <w:t xml:space="preserve">jednoho </w:t>
      </w:r>
      <w:r w:rsidR="00E22CCC" w:rsidRPr="00C26D2C">
        <w:rPr>
          <w:sz w:val="24"/>
          <w:szCs w:val="24"/>
        </w:rPr>
        <w:t xml:space="preserve"> měsíce</w:t>
      </w:r>
      <w:proofErr w:type="gramEnd"/>
      <w:r w:rsidR="00E22CCC" w:rsidRPr="00C26D2C">
        <w:rPr>
          <w:sz w:val="24"/>
          <w:szCs w:val="24"/>
        </w:rPr>
        <w:t xml:space="preserve"> od doručení takového podnětu. </w:t>
      </w:r>
    </w:p>
    <w:p w:rsidR="00B77390" w:rsidRPr="00C26D2C" w:rsidRDefault="00B77390" w:rsidP="00B77390">
      <w:pPr>
        <w:pStyle w:val="Odstavecseseznamem"/>
        <w:spacing w:line="240" w:lineRule="auto"/>
        <w:rPr>
          <w:sz w:val="24"/>
          <w:szCs w:val="24"/>
        </w:rPr>
      </w:pPr>
    </w:p>
    <w:p w:rsidR="00E22CCC" w:rsidRPr="00C26D2C" w:rsidRDefault="00E22CCC" w:rsidP="00E22CCC">
      <w:pPr>
        <w:pStyle w:val="Odstavecseseznamem"/>
        <w:numPr>
          <w:ilvl w:val="0"/>
          <w:numId w:val="11"/>
        </w:numPr>
        <w:spacing w:line="240" w:lineRule="auto"/>
        <w:rPr>
          <w:sz w:val="24"/>
          <w:szCs w:val="24"/>
        </w:rPr>
      </w:pPr>
      <w:r w:rsidRPr="00C26D2C">
        <w:rPr>
          <w:b/>
          <w:sz w:val="24"/>
          <w:szCs w:val="24"/>
        </w:rPr>
        <w:t xml:space="preserve">Členská schůze </w:t>
      </w:r>
      <w:r w:rsidRPr="00C26D2C">
        <w:rPr>
          <w:sz w:val="24"/>
          <w:szCs w:val="24"/>
        </w:rPr>
        <w:t>zejména:</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rozhoduje o vzniku a zániku spolku, v případě zániku spolku o majetkovém vypořádání</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rozhoduje o názvu, sídle a symbolech spolku</w:t>
      </w:r>
    </w:p>
    <w:p w:rsidR="00E22CCC" w:rsidRPr="00C26D2C" w:rsidRDefault="00E22CCC" w:rsidP="00E22CCC">
      <w:pPr>
        <w:pStyle w:val="Odstavecseseznamem"/>
        <w:numPr>
          <w:ilvl w:val="0"/>
          <w:numId w:val="13"/>
        </w:numPr>
        <w:spacing w:line="240" w:lineRule="auto"/>
        <w:rPr>
          <w:color w:val="FF0000"/>
          <w:sz w:val="24"/>
          <w:szCs w:val="24"/>
        </w:rPr>
      </w:pPr>
      <w:r w:rsidRPr="00C26D2C">
        <w:rPr>
          <w:sz w:val="24"/>
          <w:szCs w:val="24"/>
        </w:rPr>
        <w:t>rozhoduje o přijetí a změnách stanov spolku</w:t>
      </w:r>
      <w:r w:rsidR="00363164" w:rsidRPr="00C26D2C">
        <w:rPr>
          <w:sz w:val="24"/>
          <w:szCs w:val="24"/>
        </w:rPr>
        <w:t xml:space="preserve">; </w:t>
      </w:r>
      <w:r w:rsidR="00363164" w:rsidRPr="00C26D2C">
        <w:rPr>
          <w:color w:val="FF0000"/>
          <w:sz w:val="24"/>
          <w:szCs w:val="24"/>
        </w:rPr>
        <w:t>stanovy podepisuje předseda spolku</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volí a odvolává výkonný výbor</w:t>
      </w:r>
      <w:r w:rsidR="009C3658" w:rsidRPr="00C26D2C">
        <w:rPr>
          <w:sz w:val="24"/>
          <w:szCs w:val="24"/>
        </w:rPr>
        <w:t xml:space="preserve"> a </w:t>
      </w:r>
      <w:r w:rsidR="009C3658" w:rsidRPr="00C26D2C">
        <w:rPr>
          <w:color w:val="FF0000"/>
          <w:sz w:val="24"/>
          <w:szCs w:val="24"/>
        </w:rPr>
        <w:t>jeho předsedu</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 xml:space="preserve">volí a odvolává předsedu spolku </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volí a odvolává členy kontrolní komise</w:t>
      </w:r>
      <w:r w:rsidR="00A22D9A">
        <w:rPr>
          <w:sz w:val="24"/>
          <w:szCs w:val="24"/>
        </w:rPr>
        <w:t xml:space="preserve"> a jeho předsedu</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schvaluje a projednává zprávu o hospodaření a majetku spolku, schvaluje rozpočet spolku a výši příspěvků</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stanoví hlavní směry činnosti spolku pro příští období</w:t>
      </w:r>
    </w:p>
    <w:p w:rsidR="00E22CCC" w:rsidRPr="00C26D2C" w:rsidRDefault="00E22CCC" w:rsidP="00E22CCC">
      <w:pPr>
        <w:pStyle w:val="Odstavecseseznamem"/>
        <w:numPr>
          <w:ilvl w:val="0"/>
          <w:numId w:val="13"/>
        </w:numPr>
        <w:spacing w:line="240" w:lineRule="auto"/>
        <w:rPr>
          <w:sz w:val="24"/>
          <w:szCs w:val="24"/>
        </w:rPr>
      </w:pPr>
      <w:r w:rsidRPr="00C26D2C">
        <w:rPr>
          <w:sz w:val="24"/>
          <w:szCs w:val="24"/>
        </w:rPr>
        <w:t>schvaluje a vydává organizační řád a další interní předpisy, ve kterých upraví vnitřní vztahy ve spolku</w:t>
      </w:r>
    </w:p>
    <w:p w:rsidR="00B77390" w:rsidRPr="00C26D2C" w:rsidRDefault="00B77390" w:rsidP="00B77390">
      <w:pPr>
        <w:pStyle w:val="Odstavecseseznamem"/>
        <w:spacing w:line="240" w:lineRule="auto"/>
        <w:ind w:left="1428"/>
        <w:rPr>
          <w:sz w:val="24"/>
          <w:szCs w:val="24"/>
        </w:rPr>
      </w:pPr>
    </w:p>
    <w:p w:rsidR="00E22CCC" w:rsidRPr="00C26D2C" w:rsidRDefault="00752AF0" w:rsidP="00E22CCC">
      <w:pPr>
        <w:pStyle w:val="Odstavecseseznamem"/>
        <w:numPr>
          <w:ilvl w:val="0"/>
          <w:numId w:val="11"/>
        </w:numPr>
        <w:spacing w:line="240" w:lineRule="auto"/>
        <w:rPr>
          <w:sz w:val="24"/>
          <w:szCs w:val="24"/>
        </w:rPr>
      </w:pPr>
      <w:r w:rsidRPr="00C26D2C">
        <w:rPr>
          <w:sz w:val="24"/>
          <w:szCs w:val="24"/>
        </w:rPr>
        <w:t>č</w:t>
      </w:r>
      <w:r w:rsidR="00E22CCC" w:rsidRPr="00C26D2C">
        <w:rPr>
          <w:sz w:val="24"/>
          <w:szCs w:val="24"/>
        </w:rPr>
        <w:t xml:space="preserve">lenská schůze je usnášeníschopná, pokud je přítomna </w:t>
      </w:r>
      <w:r w:rsidRPr="00C26D2C">
        <w:rPr>
          <w:sz w:val="24"/>
          <w:szCs w:val="24"/>
        </w:rPr>
        <w:t xml:space="preserve">nadpoloviční většina členů </w:t>
      </w:r>
      <w:proofErr w:type="gramStart"/>
      <w:r w:rsidRPr="00C26D2C">
        <w:rPr>
          <w:sz w:val="24"/>
          <w:szCs w:val="24"/>
        </w:rPr>
        <w:t xml:space="preserve">spolku </w:t>
      </w:r>
      <w:r w:rsidR="00E22CCC" w:rsidRPr="00C26D2C">
        <w:rPr>
          <w:sz w:val="24"/>
          <w:szCs w:val="24"/>
        </w:rPr>
        <w:t xml:space="preserve"> </w:t>
      </w:r>
      <w:r w:rsidR="00A22D9A" w:rsidRPr="00A22D9A">
        <w:rPr>
          <w:color w:val="FF0000"/>
          <w:sz w:val="24"/>
          <w:szCs w:val="24"/>
        </w:rPr>
        <w:t>oprávněných</w:t>
      </w:r>
      <w:proofErr w:type="gramEnd"/>
      <w:r w:rsidR="00A22D9A" w:rsidRPr="00A22D9A">
        <w:rPr>
          <w:color w:val="FF0000"/>
          <w:sz w:val="24"/>
          <w:szCs w:val="24"/>
        </w:rPr>
        <w:t xml:space="preserve"> hlasovat.</w:t>
      </w:r>
      <w:r w:rsidR="00E22CCC" w:rsidRPr="00A22D9A">
        <w:rPr>
          <w:color w:val="FF0000"/>
          <w:sz w:val="24"/>
          <w:szCs w:val="24"/>
        </w:rPr>
        <w:t xml:space="preserve"> </w:t>
      </w:r>
    </w:p>
    <w:p w:rsidR="00752AF0" w:rsidRPr="00C26D2C" w:rsidRDefault="00752AF0" w:rsidP="00E22CCC">
      <w:pPr>
        <w:pStyle w:val="Odstavecseseznamem"/>
        <w:numPr>
          <w:ilvl w:val="0"/>
          <w:numId w:val="11"/>
        </w:numPr>
        <w:spacing w:line="240" w:lineRule="auto"/>
        <w:rPr>
          <w:sz w:val="24"/>
          <w:szCs w:val="24"/>
        </w:rPr>
      </w:pPr>
      <w:r w:rsidRPr="00C26D2C">
        <w:rPr>
          <w:sz w:val="24"/>
          <w:szCs w:val="24"/>
        </w:rPr>
        <w:t xml:space="preserve">není-li členská schůze schopna se usnášet, svolá výkonný výbor spolku náhradní členskou schůzi do jednoho měsíce ode dne původního konání, tato opakovaná členská schůze je usnášeníschopná bez ohledu na počet přítomných členů. </w:t>
      </w:r>
    </w:p>
    <w:p w:rsidR="00752AF0" w:rsidRPr="00C26D2C" w:rsidRDefault="00752AF0" w:rsidP="00E22CCC">
      <w:pPr>
        <w:pStyle w:val="Odstavecseseznamem"/>
        <w:numPr>
          <w:ilvl w:val="0"/>
          <w:numId w:val="11"/>
        </w:numPr>
        <w:spacing w:line="240" w:lineRule="auto"/>
        <w:rPr>
          <w:sz w:val="24"/>
          <w:szCs w:val="24"/>
        </w:rPr>
      </w:pPr>
      <w:r w:rsidRPr="00C26D2C">
        <w:rPr>
          <w:sz w:val="24"/>
          <w:szCs w:val="24"/>
        </w:rPr>
        <w:t>průběh členské schůze upravuje jednací řád, který na návrh výkonného výboru schvaluje členská schůze.</w:t>
      </w:r>
    </w:p>
    <w:p w:rsidR="00752AF0" w:rsidRPr="00C26D2C" w:rsidRDefault="00B77390" w:rsidP="00E22CCC">
      <w:pPr>
        <w:pStyle w:val="Odstavecseseznamem"/>
        <w:numPr>
          <w:ilvl w:val="0"/>
          <w:numId w:val="11"/>
        </w:numPr>
        <w:spacing w:line="240" w:lineRule="auto"/>
        <w:rPr>
          <w:sz w:val="24"/>
          <w:szCs w:val="24"/>
        </w:rPr>
      </w:pPr>
      <w:r w:rsidRPr="00C26D2C">
        <w:rPr>
          <w:sz w:val="24"/>
          <w:szCs w:val="24"/>
        </w:rPr>
        <w:t xml:space="preserve">hlasovací </w:t>
      </w:r>
      <w:proofErr w:type="gramStart"/>
      <w:r w:rsidRPr="00C26D2C">
        <w:rPr>
          <w:sz w:val="24"/>
          <w:szCs w:val="24"/>
        </w:rPr>
        <w:t xml:space="preserve">právo </w:t>
      </w:r>
      <w:r w:rsidR="00752AF0" w:rsidRPr="00C26D2C">
        <w:rPr>
          <w:sz w:val="24"/>
          <w:szCs w:val="24"/>
        </w:rPr>
        <w:t xml:space="preserve"> má</w:t>
      </w:r>
      <w:proofErr w:type="gramEnd"/>
      <w:r w:rsidR="00752AF0" w:rsidRPr="00C26D2C">
        <w:rPr>
          <w:sz w:val="24"/>
          <w:szCs w:val="24"/>
        </w:rPr>
        <w:t xml:space="preserve"> každý člen spolku, který dovršil hranici 18-ti let.</w:t>
      </w:r>
    </w:p>
    <w:p w:rsidR="00752AF0" w:rsidRPr="00C26D2C" w:rsidRDefault="00752AF0" w:rsidP="00E22CCC">
      <w:pPr>
        <w:pStyle w:val="Odstavecseseznamem"/>
        <w:numPr>
          <w:ilvl w:val="0"/>
          <w:numId w:val="11"/>
        </w:numPr>
        <w:spacing w:line="240" w:lineRule="auto"/>
        <w:rPr>
          <w:sz w:val="24"/>
          <w:szCs w:val="24"/>
        </w:rPr>
      </w:pPr>
      <w:r w:rsidRPr="00C26D2C">
        <w:rPr>
          <w:sz w:val="24"/>
          <w:szCs w:val="24"/>
        </w:rPr>
        <w:t xml:space="preserve">k platnosti usnesení členské schůze je zapotřebí souhlasu nadpoloviční většiny přítomných členů spolku. </w:t>
      </w:r>
    </w:p>
    <w:p w:rsidR="0005524D" w:rsidRPr="00C26D2C" w:rsidRDefault="0005524D" w:rsidP="00E22CCC">
      <w:pPr>
        <w:pStyle w:val="Odstavecseseznamem"/>
        <w:numPr>
          <w:ilvl w:val="0"/>
          <w:numId w:val="11"/>
        </w:numPr>
        <w:spacing w:line="240" w:lineRule="auto"/>
        <w:rPr>
          <w:sz w:val="24"/>
          <w:szCs w:val="24"/>
        </w:rPr>
      </w:pPr>
      <w:r w:rsidRPr="00C26D2C">
        <w:rPr>
          <w:sz w:val="24"/>
          <w:szCs w:val="24"/>
        </w:rPr>
        <w:t>o rozhodnutích přijatých na zasedání členské schůze pořizuje členskou schůzí pověřený člen spolku zápis. Zápis</w:t>
      </w:r>
      <w:r w:rsidR="00A53E00">
        <w:rPr>
          <w:sz w:val="24"/>
          <w:szCs w:val="24"/>
        </w:rPr>
        <w:t xml:space="preserve"> obsahující změnu stanov a volbu </w:t>
      </w:r>
      <w:proofErr w:type="gramStart"/>
      <w:r w:rsidR="00A53E00">
        <w:rPr>
          <w:sz w:val="24"/>
          <w:szCs w:val="24"/>
        </w:rPr>
        <w:t>orgánů  spolku</w:t>
      </w:r>
      <w:proofErr w:type="gramEnd"/>
      <w:r w:rsidR="00A53E00">
        <w:rPr>
          <w:sz w:val="24"/>
          <w:szCs w:val="24"/>
        </w:rPr>
        <w:t xml:space="preserve"> podepisuje předseda spolku  a každý zápis s</w:t>
      </w:r>
      <w:r w:rsidRPr="00C26D2C">
        <w:rPr>
          <w:sz w:val="24"/>
          <w:szCs w:val="24"/>
        </w:rPr>
        <w:t>vým podpisem ověřují dva členové přítomni na zasedání členské schůze.</w:t>
      </w:r>
    </w:p>
    <w:p w:rsidR="0005524D" w:rsidRPr="00C26D2C" w:rsidRDefault="0005524D" w:rsidP="0005524D">
      <w:pPr>
        <w:pStyle w:val="Odstavecseseznamem"/>
        <w:spacing w:line="240" w:lineRule="auto"/>
        <w:rPr>
          <w:sz w:val="24"/>
          <w:szCs w:val="24"/>
        </w:rPr>
      </w:pPr>
    </w:p>
    <w:p w:rsidR="00752AF0" w:rsidRPr="00C26D2C" w:rsidRDefault="00752AF0" w:rsidP="00752AF0">
      <w:pPr>
        <w:pStyle w:val="Odstavecseseznamem"/>
        <w:numPr>
          <w:ilvl w:val="0"/>
          <w:numId w:val="10"/>
        </w:numPr>
        <w:spacing w:line="240" w:lineRule="auto"/>
        <w:rPr>
          <w:sz w:val="24"/>
          <w:szCs w:val="24"/>
        </w:rPr>
      </w:pPr>
      <w:r w:rsidRPr="00C26D2C">
        <w:rPr>
          <w:b/>
          <w:sz w:val="24"/>
          <w:szCs w:val="24"/>
        </w:rPr>
        <w:lastRenderedPageBreak/>
        <w:t xml:space="preserve">Výkonný výbor </w:t>
      </w:r>
      <w:r w:rsidR="0005524D" w:rsidRPr="00C26D2C">
        <w:rPr>
          <w:b/>
          <w:sz w:val="24"/>
          <w:szCs w:val="24"/>
        </w:rPr>
        <w:t>–</w:t>
      </w:r>
      <w:r w:rsidRPr="00C26D2C">
        <w:rPr>
          <w:b/>
          <w:sz w:val="24"/>
          <w:szCs w:val="24"/>
        </w:rPr>
        <w:t xml:space="preserve"> </w:t>
      </w:r>
      <w:r w:rsidR="0005524D" w:rsidRPr="00C26D2C">
        <w:rPr>
          <w:sz w:val="24"/>
          <w:szCs w:val="24"/>
        </w:rPr>
        <w:t xml:space="preserve">výkonným orgánem členské schůze je výkonný výbor. Výkonný výbor zabezpečuje plnění úkolů v období mezi jednotlivými členskými schůzemi. Výkonný </w:t>
      </w:r>
      <w:r w:rsidR="001549B8" w:rsidRPr="00C26D2C">
        <w:rPr>
          <w:sz w:val="24"/>
          <w:szCs w:val="24"/>
        </w:rPr>
        <w:t>výbor má</w:t>
      </w:r>
      <w:r w:rsidR="00E7652B" w:rsidRPr="00C26D2C">
        <w:rPr>
          <w:color w:val="FF0000"/>
          <w:sz w:val="24"/>
          <w:szCs w:val="24"/>
        </w:rPr>
        <w:t xml:space="preserve"> </w:t>
      </w:r>
      <w:proofErr w:type="gramStart"/>
      <w:r w:rsidR="00E7652B" w:rsidRPr="00C26D2C">
        <w:rPr>
          <w:color w:val="FF0000"/>
          <w:sz w:val="24"/>
          <w:szCs w:val="24"/>
        </w:rPr>
        <w:t xml:space="preserve">lichý </w:t>
      </w:r>
      <w:r w:rsidR="001549B8" w:rsidRPr="00C26D2C">
        <w:rPr>
          <w:color w:val="FF0000"/>
          <w:sz w:val="24"/>
          <w:szCs w:val="24"/>
        </w:rPr>
        <w:t xml:space="preserve"> </w:t>
      </w:r>
      <w:r w:rsidR="001549B8" w:rsidRPr="00C26D2C">
        <w:rPr>
          <w:sz w:val="24"/>
          <w:szCs w:val="24"/>
        </w:rPr>
        <w:t>počet</w:t>
      </w:r>
      <w:proofErr w:type="gramEnd"/>
      <w:r w:rsidR="001549B8" w:rsidRPr="00C26D2C">
        <w:rPr>
          <w:sz w:val="24"/>
          <w:szCs w:val="24"/>
        </w:rPr>
        <w:t xml:space="preserve"> členů stanovený </w:t>
      </w:r>
      <w:r w:rsidR="0005524D" w:rsidRPr="00C26D2C">
        <w:rPr>
          <w:sz w:val="24"/>
          <w:szCs w:val="24"/>
        </w:rPr>
        <w:t xml:space="preserve"> členskou schůzí, vždy má předsedu, tajemníka a hospodáře. </w:t>
      </w:r>
      <w:r w:rsidR="00246691">
        <w:rPr>
          <w:sz w:val="24"/>
          <w:szCs w:val="24"/>
        </w:rPr>
        <w:t xml:space="preserve"> </w:t>
      </w:r>
      <w:r w:rsidR="00246691" w:rsidRPr="00246691">
        <w:rPr>
          <w:color w:val="FF0000"/>
          <w:sz w:val="24"/>
          <w:szCs w:val="24"/>
        </w:rPr>
        <w:t>Tajemníka a hospodáře si volí výkonný výbor na své první schůzi po volební schůzi členů výkonného výboru a jeho př</w:t>
      </w:r>
      <w:r w:rsidR="00246691">
        <w:rPr>
          <w:color w:val="FF0000"/>
          <w:sz w:val="24"/>
          <w:szCs w:val="24"/>
        </w:rPr>
        <w:t>e</w:t>
      </w:r>
      <w:r w:rsidR="00246691" w:rsidRPr="00246691">
        <w:rPr>
          <w:color w:val="FF0000"/>
          <w:sz w:val="24"/>
          <w:szCs w:val="24"/>
        </w:rPr>
        <w:t>dsed</w:t>
      </w:r>
      <w:r w:rsidR="00246691">
        <w:rPr>
          <w:sz w:val="24"/>
          <w:szCs w:val="24"/>
        </w:rPr>
        <w:t xml:space="preserve">y. </w:t>
      </w:r>
      <w:r w:rsidR="0005524D" w:rsidRPr="00C26D2C">
        <w:rPr>
          <w:sz w:val="24"/>
          <w:szCs w:val="24"/>
        </w:rPr>
        <w:t xml:space="preserve">Předseda svolává výkonný výbor podle </w:t>
      </w:r>
      <w:r w:rsidR="00E7652B" w:rsidRPr="00C26D2C">
        <w:rPr>
          <w:sz w:val="24"/>
          <w:szCs w:val="24"/>
        </w:rPr>
        <w:t xml:space="preserve">potřeby, nejméně však jednou za </w:t>
      </w:r>
      <w:proofErr w:type="gramStart"/>
      <w:r w:rsidR="00E7652B" w:rsidRPr="00C26D2C">
        <w:rPr>
          <w:sz w:val="24"/>
          <w:szCs w:val="24"/>
        </w:rPr>
        <w:t xml:space="preserve">dva </w:t>
      </w:r>
      <w:r w:rsidR="0005524D" w:rsidRPr="00C26D2C">
        <w:rPr>
          <w:sz w:val="24"/>
          <w:szCs w:val="24"/>
        </w:rPr>
        <w:t xml:space="preserve"> měsíce</w:t>
      </w:r>
      <w:proofErr w:type="gramEnd"/>
      <w:r w:rsidR="0005524D" w:rsidRPr="00C26D2C">
        <w:rPr>
          <w:sz w:val="24"/>
          <w:szCs w:val="24"/>
        </w:rPr>
        <w:t xml:space="preserve">. </w:t>
      </w:r>
      <w:r w:rsidR="001C310C" w:rsidRPr="00C26D2C">
        <w:rPr>
          <w:sz w:val="24"/>
          <w:szCs w:val="24"/>
        </w:rPr>
        <w:t>Funkční období</w:t>
      </w:r>
      <w:r w:rsidR="00E7652B" w:rsidRPr="00C26D2C">
        <w:rPr>
          <w:sz w:val="24"/>
          <w:szCs w:val="24"/>
        </w:rPr>
        <w:t xml:space="preserve"> </w:t>
      </w:r>
      <w:proofErr w:type="gramStart"/>
      <w:r w:rsidR="00E7652B" w:rsidRPr="00C26D2C">
        <w:rPr>
          <w:color w:val="FF0000"/>
          <w:sz w:val="24"/>
          <w:szCs w:val="24"/>
        </w:rPr>
        <w:t>členů</w:t>
      </w:r>
      <w:r w:rsidR="00E7652B" w:rsidRPr="00C26D2C">
        <w:rPr>
          <w:sz w:val="24"/>
          <w:szCs w:val="24"/>
        </w:rPr>
        <w:t xml:space="preserve"> </w:t>
      </w:r>
      <w:r w:rsidR="001C310C" w:rsidRPr="00C26D2C">
        <w:rPr>
          <w:sz w:val="24"/>
          <w:szCs w:val="24"/>
        </w:rPr>
        <w:t xml:space="preserve"> výkonného</w:t>
      </w:r>
      <w:proofErr w:type="gramEnd"/>
      <w:r w:rsidR="001C310C" w:rsidRPr="00C26D2C">
        <w:rPr>
          <w:sz w:val="24"/>
          <w:szCs w:val="24"/>
        </w:rPr>
        <w:t xml:space="preserve"> výboru je čtyřleté. </w:t>
      </w:r>
    </w:p>
    <w:p w:rsidR="00B77390" w:rsidRPr="00C26D2C" w:rsidRDefault="00B77390" w:rsidP="00B77390">
      <w:pPr>
        <w:pStyle w:val="Odstavecseseznamem"/>
        <w:spacing w:line="240" w:lineRule="auto"/>
        <w:rPr>
          <w:sz w:val="24"/>
          <w:szCs w:val="24"/>
        </w:rPr>
      </w:pPr>
    </w:p>
    <w:p w:rsidR="0005524D" w:rsidRPr="00C26D2C" w:rsidRDefault="0005524D" w:rsidP="0005524D">
      <w:pPr>
        <w:pStyle w:val="Odstavecseseznamem"/>
        <w:numPr>
          <w:ilvl w:val="0"/>
          <w:numId w:val="14"/>
        </w:numPr>
        <w:spacing w:line="240" w:lineRule="auto"/>
        <w:rPr>
          <w:sz w:val="24"/>
          <w:szCs w:val="24"/>
        </w:rPr>
      </w:pPr>
      <w:r w:rsidRPr="00C26D2C">
        <w:rPr>
          <w:b/>
          <w:sz w:val="24"/>
          <w:szCs w:val="24"/>
        </w:rPr>
        <w:t>Výkonný výbor</w:t>
      </w:r>
      <w:r w:rsidRPr="00C26D2C">
        <w:rPr>
          <w:sz w:val="24"/>
          <w:szCs w:val="24"/>
        </w:rPr>
        <w:t xml:space="preserve"> zejména:</w:t>
      </w:r>
    </w:p>
    <w:p w:rsidR="0005524D" w:rsidRPr="00C26D2C" w:rsidRDefault="001549B8" w:rsidP="001549B8">
      <w:pPr>
        <w:pStyle w:val="Odstavecseseznamem"/>
        <w:numPr>
          <w:ilvl w:val="0"/>
          <w:numId w:val="15"/>
        </w:numPr>
        <w:spacing w:line="240" w:lineRule="auto"/>
        <w:rPr>
          <w:sz w:val="24"/>
          <w:szCs w:val="24"/>
        </w:rPr>
      </w:pPr>
      <w:r w:rsidRPr="00C26D2C">
        <w:rPr>
          <w:sz w:val="24"/>
          <w:szCs w:val="24"/>
        </w:rPr>
        <w:t>zabezpečuje plnění usnesení členské schůze</w:t>
      </w:r>
    </w:p>
    <w:p w:rsidR="001549B8" w:rsidRPr="00C26D2C" w:rsidRDefault="001549B8" w:rsidP="001549B8">
      <w:pPr>
        <w:pStyle w:val="Odstavecseseznamem"/>
        <w:numPr>
          <w:ilvl w:val="0"/>
          <w:numId w:val="15"/>
        </w:numPr>
        <w:spacing w:line="240" w:lineRule="auto"/>
        <w:rPr>
          <w:sz w:val="24"/>
          <w:szCs w:val="24"/>
        </w:rPr>
      </w:pPr>
      <w:r w:rsidRPr="00C26D2C">
        <w:rPr>
          <w:sz w:val="24"/>
          <w:szCs w:val="24"/>
        </w:rPr>
        <w:t>organizuje a řídí činnost spolku</w:t>
      </w:r>
    </w:p>
    <w:p w:rsidR="001549B8" w:rsidRPr="00C26D2C" w:rsidRDefault="001549B8" w:rsidP="001549B8">
      <w:pPr>
        <w:pStyle w:val="Odstavecseseznamem"/>
        <w:numPr>
          <w:ilvl w:val="0"/>
          <w:numId w:val="15"/>
        </w:numPr>
        <w:spacing w:line="240" w:lineRule="auto"/>
        <w:rPr>
          <w:sz w:val="24"/>
          <w:szCs w:val="24"/>
        </w:rPr>
      </w:pPr>
      <w:r w:rsidRPr="00C26D2C">
        <w:rPr>
          <w:sz w:val="24"/>
          <w:szCs w:val="24"/>
        </w:rPr>
        <w:t>dbá o hospodárné využívání a údržbu majetku spolku</w:t>
      </w:r>
    </w:p>
    <w:p w:rsidR="001549B8" w:rsidRPr="00C26D2C" w:rsidRDefault="001549B8" w:rsidP="001549B8">
      <w:pPr>
        <w:pStyle w:val="Odstavecseseznamem"/>
        <w:numPr>
          <w:ilvl w:val="0"/>
          <w:numId w:val="15"/>
        </w:numPr>
        <w:spacing w:line="240" w:lineRule="auto"/>
        <w:rPr>
          <w:sz w:val="24"/>
          <w:szCs w:val="24"/>
        </w:rPr>
      </w:pPr>
      <w:r w:rsidRPr="00C26D2C">
        <w:rPr>
          <w:sz w:val="24"/>
          <w:szCs w:val="24"/>
        </w:rPr>
        <w:t>zajišťuje operativní spolupráci s místními orgány obce a ostatními subjekty</w:t>
      </w:r>
    </w:p>
    <w:p w:rsidR="00B77390" w:rsidRPr="00C26D2C" w:rsidRDefault="00B77390" w:rsidP="00B77390">
      <w:pPr>
        <w:pStyle w:val="Odstavecseseznamem"/>
        <w:spacing w:line="240" w:lineRule="auto"/>
        <w:ind w:left="1440"/>
        <w:rPr>
          <w:sz w:val="24"/>
          <w:szCs w:val="24"/>
        </w:rPr>
      </w:pPr>
    </w:p>
    <w:p w:rsidR="001549B8" w:rsidRPr="00C26D2C" w:rsidRDefault="001549B8" w:rsidP="001549B8">
      <w:pPr>
        <w:pStyle w:val="Odstavecseseznamem"/>
        <w:numPr>
          <w:ilvl w:val="0"/>
          <w:numId w:val="14"/>
        </w:numPr>
        <w:spacing w:line="240" w:lineRule="auto"/>
        <w:rPr>
          <w:sz w:val="24"/>
          <w:szCs w:val="24"/>
        </w:rPr>
      </w:pPr>
      <w:r w:rsidRPr="00C26D2C">
        <w:rPr>
          <w:sz w:val="24"/>
          <w:szCs w:val="24"/>
        </w:rPr>
        <w:t>změny ve složení výkonného výboru může uskutečnit každá členská schůze spolku. Mandát kandidátů zvolených namísto odvolaných členů, jejichž mandát zanikl předčasně, končí s původním mandátem výkonného výboru.</w:t>
      </w:r>
    </w:p>
    <w:p w:rsidR="00B77390" w:rsidRPr="00C26D2C" w:rsidRDefault="00B77390" w:rsidP="00B77390">
      <w:pPr>
        <w:pStyle w:val="Odstavecseseznamem"/>
        <w:spacing w:line="240" w:lineRule="auto"/>
        <w:ind w:left="1080"/>
        <w:rPr>
          <w:sz w:val="24"/>
          <w:szCs w:val="24"/>
        </w:rPr>
      </w:pPr>
    </w:p>
    <w:p w:rsidR="001549B8" w:rsidRPr="00C26D2C" w:rsidRDefault="001549B8" w:rsidP="001549B8">
      <w:pPr>
        <w:pStyle w:val="Odstavecseseznamem"/>
        <w:numPr>
          <w:ilvl w:val="0"/>
          <w:numId w:val="14"/>
        </w:numPr>
        <w:spacing w:line="240" w:lineRule="auto"/>
        <w:rPr>
          <w:sz w:val="24"/>
          <w:szCs w:val="24"/>
        </w:rPr>
      </w:pPr>
      <w:r w:rsidRPr="00C26D2C">
        <w:rPr>
          <w:sz w:val="24"/>
          <w:szCs w:val="24"/>
        </w:rPr>
        <w:t xml:space="preserve">Výkonný výbor je schopen se usnášet, je-li přítomna nadpoloviční většina jeho členů. K platnosti usnesení výkonného výboru je zapotřebí nadpoloviční většiny přítomných. V případě rovnosti hlasů při hlasování výkonného výboru, rozhoduje předseda </w:t>
      </w:r>
      <w:r w:rsidR="00B77390" w:rsidRPr="00C26D2C">
        <w:rPr>
          <w:color w:val="FF0000"/>
          <w:sz w:val="24"/>
          <w:szCs w:val="24"/>
        </w:rPr>
        <w:t>výkonného výboru.</w:t>
      </w:r>
    </w:p>
    <w:p w:rsidR="009C3658" w:rsidRPr="00C26D2C" w:rsidRDefault="009C3658" w:rsidP="009C3658">
      <w:pPr>
        <w:pStyle w:val="Odstavecseseznamem"/>
        <w:rPr>
          <w:sz w:val="24"/>
          <w:szCs w:val="24"/>
        </w:rPr>
      </w:pPr>
    </w:p>
    <w:p w:rsidR="009C3658" w:rsidRPr="00C26D2C" w:rsidRDefault="009C3658" w:rsidP="009C3658">
      <w:pPr>
        <w:pStyle w:val="Odstavecseseznamem"/>
        <w:numPr>
          <w:ilvl w:val="0"/>
          <w:numId w:val="10"/>
        </w:numPr>
        <w:spacing w:line="240" w:lineRule="auto"/>
        <w:rPr>
          <w:color w:val="FF0000"/>
          <w:sz w:val="24"/>
          <w:szCs w:val="24"/>
        </w:rPr>
      </w:pPr>
      <w:r w:rsidRPr="00C26D2C">
        <w:rPr>
          <w:color w:val="FF0000"/>
          <w:sz w:val="24"/>
          <w:szCs w:val="24"/>
        </w:rPr>
        <w:t xml:space="preserve">Při snížení členů výkonného výboru zvolí nového člena výkonný výbor </w:t>
      </w:r>
      <w:proofErr w:type="gramStart"/>
      <w:r w:rsidRPr="00C26D2C">
        <w:rPr>
          <w:color w:val="FF0000"/>
          <w:sz w:val="24"/>
          <w:szCs w:val="24"/>
        </w:rPr>
        <w:t>do  nejbližší</w:t>
      </w:r>
      <w:proofErr w:type="gramEnd"/>
      <w:r w:rsidRPr="00C26D2C">
        <w:rPr>
          <w:color w:val="FF0000"/>
          <w:sz w:val="24"/>
          <w:szCs w:val="24"/>
        </w:rPr>
        <w:t xml:space="preserve"> </w:t>
      </w:r>
      <w:r w:rsidR="00A53E00">
        <w:rPr>
          <w:color w:val="FF0000"/>
          <w:sz w:val="24"/>
          <w:szCs w:val="24"/>
        </w:rPr>
        <w:t xml:space="preserve">členské schůze </w:t>
      </w:r>
      <w:r w:rsidRPr="00C26D2C">
        <w:rPr>
          <w:color w:val="FF0000"/>
          <w:sz w:val="24"/>
          <w:szCs w:val="24"/>
        </w:rPr>
        <w:t xml:space="preserve"> a nejbližší </w:t>
      </w:r>
      <w:r w:rsidR="00A53E00">
        <w:rPr>
          <w:color w:val="FF0000"/>
          <w:sz w:val="24"/>
          <w:szCs w:val="24"/>
        </w:rPr>
        <w:t xml:space="preserve">členská schůze </w:t>
      </w:r>
      <w:r w:rsidRPr="00C26D2C">
        <w:rPr>
          <w:color w:val="FF0000"/>
          <w:sz w:val="24"/>
          <w:szCs w:val="24"/>
        </w:rPr>
        <w:t xml:space="preserve"> buď potvrdí volbu doplňujícího člena, nebo ho odvolá a zvolí chybějícího člena. </w:t>
      </w:r>
    </w:p>
    <w:p w:rsidR="009C3658" w:rsidRPr="00C26D2C" w:rsidRDefault="009C3658" w:rsidP="009C3658">
      <w:pPr>
        <w:pStyle w:val="Odstavecseseznamem"/>
        <w:spacing w:line="240" w:lineRule="auto"/>
        <w:ind w:left="1080"/>
        <w:rPr>
          <w:sz w:val="24"/>
          <w:szCs w:val="24"/>
        </w:rPr>
      </w:pPr>
    </w:p>
    <w:p w:rsidR="001549B8" w:rsidRPr="00C26D2C" w:rsidRDefault="001C310C" w:rsidP="001C310C">
      <w:pPr>
        <w:pStyle w:val="Odstavecseseznamem"/>
        <w:numPr>
          <w:ilvl w:val="0"/>
          <w:numId w:val="10"/>
        </w:numPr>
        <w:spacing w:line="240" w:lineRule="auto"/>
        <w:rPr>
          <w:b/>
          <w:color w:val="FF0000"/>
          <w:sz w:val="24"/>
          <w:szCs w:val="24"/>
        </w:rPr>
      </w:pPr>
      <w:proofErr w:type="gramStart"/>
      <w:r w:rsidRPr="00C26D2C">
        <w:rPr>
          <w:b/>
          <w:sz w:val="24"/>
          <w:szCs w:val="24"/>
        </w:rPr>
        <w:t xml:space="preserve">Předseda </w:t>
      </w:r>
      <w:r w:rsidR="00E7652B" w:rsidRPr="00C26D2C">
        <w:rPr>
          <w:b/>
          <w:sz w:val="24"/>
          <w:szCs w:val="24"/>
        </w:rPr>
        <w:t xml:space="preserve"> spolku</w:t>
      </w:r>
      <w:proofErr w:type="gramEnd"/>
      <w:r w:rsidR="00E7652B" w:rsidRPr="00C26D2C">
        <w:rPr>
          <w:sz w:val="24"/>
          <w:szCs w:val="24"/>
        </w:rPr>
        <w:t xml:space="preserve"> </w:t>
      </w:r>
      <w:r w:rsidRPr="00C26D2C">
        <w:rPr>
          <w:sz w:val="24"/>
          <w:szCs w:val="24"/>
        </w:rPr>
        <w:t xml:space="preserve">– je statutárním </w:t>
      </w:r>
      <w:r w:rsidR="00B77390" w:rsidRPr="00C26D2C">
        <w:rPr>
          <w:sz w:val="24"/>
          <w:szCs w:val="24"/>
        </w:rPr>
        <w:t>orgánem</w:t>
      </w:r>
      <w:r w:rsidRPr="00C26D2C">
        <w:rPr>
          <w:sz w:val="24"/>
          <w:szCs w:val="24"/>
        </w:rPr>
        <w:t xml:space="preserve"> spolku, který je volen a odvoláván členskou schůzí. Předseda jedná jménem spolku</w:t>
      </w:r>
      <w:r w:rsidR="00A22D9A">
        <w:rPr>
          <w:sz w:val="24"/>
          <w:szCs w:val="24"/>
        </w:rPr>
        <w:t>,</w:t>
      </w:r>
      <w:r w:rsidRPr="00C26D2C">
        <w:rPr>
          <w:sz w:val="24"/>
          <w:szCs w:val="24"/>
        </w:rPr>
        <w:t xml:space="preserve"> a to v souladu s rozhodnutím členské schůze a výkonného výboru.</w:t>
      </w:r>
      <w:r w:rsidR="00B77390" w:rsidRPr="00C26D2C">
        <w:rPr>
          <w:sz w:val="24"/>
          <w:szCs w:val="24"/>
        </w:rPr>
        <w:t xml:space="preserve"> </w:t>
      </w:r>
      <w:r w:rsidR="00B77390" w:rsidRPr="00C26D2C">
        <w:rPr>
          <w:color w:val="FF0000"/>
          <w:sz w:val="24"/>
          <w:szCs w:val="24"/>
        </w:rPr>
        <w:t xml:space="preserve">Funkce předsedy je neslučitelná s členstvím ve výkonném výboru ani s členstvím v kontrolní komisi. </w:t>
      </w:r>
    </w:p>
    <w:p w:rsidR="00B77390" w:rsidRPr="00C26D2C" w:rsidRDefault="00B77390" w:rsidP="00B77390">
      <w:pPr>
        <w:pStyle w:val="Odstavecseseznamem"/>
        <w:spacing w:line="240" w:lineRule="auto"/>
        <w:rPr>
          <w:b/>
          <w:color w:val="FF0000"/>
          <w:sz w:val="24"/>
          <w:szCs w:val="24"/>
        </w:rPr>
      </w:pPr>
    </w:p>
    <w:p w:rsidR="001C310C" w:rsidRPr="00A22D9A" w:rsidRDefault="001C310C" w:rsidP="001C310C">
      <w:pPr>
        <w:pStyle w:val="Odstavecseseznamem"/>
        <w:numPr>
          <w:ilvl w:val="0"/>
          <w:numId w:val="10"/>
        </w:numPr>
        <w:spacing w:line="240" w:lineRule="auto"/>
        <w:rPr>
          <w:b/>
          <w:color w:val="FF0000"/>
          <w:sz w:val="24"/>
          <w:szCs w:val="24"/>
        </w:rPr>
      </w:pPr>
      <w:r w:rsidRPr="00C26D2C">
        <w:rPr>
          <w:b/>
          <w:sz w:val="24"/>
          <w:szCs w:val="24"/>
        </w:rPr>
        <w:t xml:space="preserve">Kontrolní komise – </w:t>
      </w:r>
      <w:r w:rsidRPr="00C26D2C">
        <w:rPr>
          <w:sz w:val="24"/>
          <w:szCs w:val="24"/>
        </w:rPr>
        <w:t xml:space="preserve">je kontrolním orgánem klubu. Kontrolní komise dohlíží, jsou-li záležitosti spolku řádně vedeny a vykonává-li spolek činnosti v souladu s právními předpisy, stanovami, případně dalšími vnitřními předpisy klubu. Kontrolní komise má tři členy. Členství v kontrolní komisi není slučitelné s výkonem funkce statutárního orgánu a člena výkonného výboru. </w:t>
      </w:r>
      <w:r w:rsidRPr="00C26D2C">
        <w:rPr>
          <w:color w:val="FF0000"/>
          <w:sz w:val="24"/>
          <w:szCs w:val="24"/>
        </w:rPr>
        <w:t xml:space="preserve">Funkční </w:t>
      </w:r>
      <w:proofErr w:type="gramStart"/>
      <w:r w:rsidRPr="00C26D2C">
        <w:rPr>
          <w:color w:val="FF0000"/>
          <w:sz w:val="24"/>
          <w:szCs w:val="24"/>
        </w:rPr>
        <w:t xml:space="preserve">období </w:t>
      </w:r>
      <w:r w:rsidR="00CE0594" w:rsidRPr="00C26D2C">
        <w:rPr>
          <w:color w:val="FF0000"/>
          <w:sz w:val="24"/>
          <w:szCs w:val="24"/>
        </w:rPr>
        <w:t xml:space="preserve"> členů</w:t>
      </w:r>
      <w:proofErr w:type="gramEnd"/>
      <w:r w:rsidR="00CE0594" w:rsidRPr="00C26D2C">
        <w:rPr>
          <w:color w:val="FF0000"/>
          <w:sz w:val="24"/>
          <w:szCs w:val="24"/>
        </w:rPr>
        <w:t xml:space="preserve"> kontrolní komise </w:t>
      </w:r>
      <w:r w:rsidRPr="00C26D2C">
        <w:rPr>
          <w:color w:val="FF0000"/>
          <w:sz w:val="24"/>
          <w:szCs w:val="24"/>
        </w:rPr>
        <w:t>je čtyřleté</w:t>
      </w:r>
      <w:r w:rsidR="00CE0594" w:rsidRPr="00C26D2C">
        <w:rPr>
          <w:color w:val="FF0000"/>
          <w:sz w:val="24"/>
          <w:szCs w:val="24"/>
        </w:rPr>
        <w:t>.</w:t>
      </w:r>
      <w:r w:rsidR="00B77390" w:rsidRPr="00C26D2C">
        <w:rPr>
          <w:color w:val="FF0000"/>
          <w:sz w:val="24"/>
          <w:szCs w:val="24"/>
        </w:rPr>
        <w:t xml:space="preserve"> Členy kontrolní komise volí </w:t>
      </w:r>
      <w:r w:rsidR="00A53E00">
        <w:rPr>
          <w:color w:val="FF0000"/>
          <w:sz w:val="24"/>
          <w:szCs w:val="24"/>
        </w:rPr>
        <w:t>členská schůze</w:t>
      </w:r>
      <w:r w:rsidR="00B77390" w:rsidRPr="00C26D2C">
        <w:rPr>
          <w:color w:val="FF0000"/>
          <w:sz w:val="24"/>
          <w:szCs w:val="24"/>
        </w:rPr>
        <w:t xml:space="preserve">, včetně </w:t>
      </w:r>
      <w:proofErr w:type="gramStart"/>
      <w:r w:rsidR="00B77390" w:rsidRPr="00C26D2C">
        <w:rPr>
          <w:color w:val="FF0000"/>
          <w:sz w:val="24"/>
          <w:szCs w:val="24"/>
        </w:rPr>
        <w:t>předsedy  kontrolní</w:t>
      </w:r>
      <w:proofErr w:type="gramEnd"/>
      <w:r w:rsidR="00B77390" w:rsidRPr="00C26D2C">
        <w:rPr>
          <w:color w:val="FF0000"/>
          <w:sz w:val="24"/>
          <w:szCs w:val="24"/>
        </w:rPr>
        <w:t xml:space="preserve"> komise. Při snížení členů kontrolní komise zvolí nového člena kontrolní komise </w:t>
      </w:r>
      <w:proofErr w:type="gramStart"/>
      <w:r w:rsidR="00B77390" w:rsidRPr="00C26D2C">
        <w:rPr>
          <w:color w:val="FF0000"/>
          <w:sz w:val="24"/>
          <w:szCs w:val="24"/>
        </w:rPr>
        <w:t>do  nejbližší</w:t>
      </w:r>
      <w:proofErr w:type="gramEnd"/>
      <w:r w:rsidR="00B77390" w:rsidRPr="00C26D2C">
        <w:rPr>
          <w:color w:val="FF0000"/>
          <w:sz w:val="24"/>
          <w:szCs w:val="24"/>
        </w:rPr>
        <w:t xml:space="preserve"> </w:t>
      </w:r>
      <w:r w:rsidR="00A53E00">
        <w:rPr>
          <w:color w:val="FF0000"/>
          <w:sz w:val="24"/>
          <w:szCs w:val="24"/>
        </w:rPr>
        <w:t xml:space="preserve">členské schůze </w:t>
      </w:r>
      <w:r w:rsidR="00B77390" w:rsidRPr="00C26D2C">
        <w:rPr>
          <w:color w:val="FF0000"/>
          <w:sz w:val="24"/>
          <w:szCs w:val="24"/>
        </w:rPr>
        <w:t xml:space="preserve">a nejbližší </w:t>
      </w:r>
      <w:r w:rsidR="00A53E00">
        <w:rPr>
          <w:color w:val="FF0000"/>
          <w:sz w:val="24"/>
          <w:szCs w:val="24"/>
        </w:rPr>
        <w:t xml:space="preserve">členská schůze </w:t>
      </w:r>
      <w:r w:rsidR="00B77390" w:rsidRPr="00C26D2C">
        <w:rPr>
          <w:color w:val="FF0000"/>
          <w:sz w:val="24"/>
          <w:szCs w:val="24"/>
        </w:rPr>
        <w:t xml:space="preserve"> buď potvrdí volbu doplňujícího člena, nebo ho odvolá a zvolí chybějícího člena. </w:t>
      </w:r>
    </w:p>
    <w:p w:rsidR="00CE0594" w:rsidRPr="00C26D2C" w:rsidRDefault="00CE0594" w:rsidP="00CE0594">
      <w:pPr>
        <w:pStyle w:val="Odstavecseseznamem"/>
        <w:rPr>
          <w:b/>
          <w:color w:val="FF0000"/>
          <w:sz w:val="24"/>
          <w:szCs w:val="24"/>
        </w:rPr>
      </w:pPr>
    </w:p>
    <w:p w:rsidR="00CE0594" w:rsidRPr="00C26D2C" w:rsidRDefault="00CE0594" w:rsidP="009B6666">
      <w:pPr>
        <w:pStyle w:val="Odstavecseseznamem"/>
        <w:widowControl w:val="0"/>
        <w:numPr>
          <w:ilvl w:val="0"/>
          <w:numId w:val="19"/>
        </w:numPr>
        <w:spacing w:line="240" w:lineRule="auto"/>
        <w:ind w:hanging="357"/>
        <w:jc w:val="both"/>
        <w:rPr>
          <w:sz w:val="24"/>
          <w:szCs w:val="24"/>
        </w:rPr>
      </w:pPr>
      <w:r w:rsidRPr="00C26D2C">
        <w:rPr>
          <w:b/>
          <w:sz w:val="24"/>
          <w:szCs w:val="24"/>
        </w:rPr>
        <w:t xml:space="preserve">Kontrolní </w:t>
      </w:r>
      <w:proofErr w:type="gramStart"/>
      <w:r w:rsidRPr="00C26D2C">
        <w:rPr>
          <w:b/>
          <w:sz w:val="24"/>
          <w:szCs w:val="24"/>
        </w:rPr>
        <w:t>komise</w:t>
      </w:r>
      <w:r w:rsidR="00B13986" w:rsidRPr="00C26D2C">
        <w:rPr>
          <w:sz w:val="24"/>
          <w:szCs w:val="24"/>
        </w:rPr>
        <w:t xml:space="preserve"> </w:t>
      </w:r>
      <w:r w:rsidRPr="00C26D2C">
        <w:rPr>
          <w:b/>
          <w:sz w:val="24"/>
          <w:szCs w:val="24"/>
        </w:rPr>
        <w:t xml:space="preserve"> </w:t>
      </w:r>
      <w:r w:rsidRPr="00C26D2C">
        <w:rPr>
          <w:sz w:val="24"/>
          <w:szCs w:val="24"/>
        </w:rPr>
        <w:t>zejména</w:t>
      </w:r>
      <w:proofErr w:type="gramEnd"/>
      <w:r w:rsidRPr="00C26D2C">
        <w:rPr>
          <w:sz w:val="24"/>
          <w:szCs w:val="24"/>
        </w:rPr>
        <w:t>:</w:t>
      </w:r>
    </w:p>
    <w:p w:rsidR="00CE0594" w:rsidRPr="00C26D2C" w:rsidRDefault="00B13986" w:rsidP="009B6666">
      <w:pPr>
        <w:pStyle w:val="Odstavecseseznamem"/>
        <w:widowControl w:val="0"/>
        <w:numPr>
          <w:ilvl w:val="0"/>
          <w:numId w:val="17"/>
        </w:numPr>
        <w:spacing w:line="240" w:lineRule="auto"/>
        <w:ind w:hanging="357"/>
        <w:jc w:val="both"/>
        <w:rPr>
          <w:sz w:val="24"/>
          <w:szCs w:val="24"/>
        </w:rPr>
      </w:pPr>
      <w:r w:rsidRPr="00C26D2C">
        <w:rPr>
          <w:sz w:val="24"/>
          <w:szCs w:val="24"/>
        </w:rPr>
        <w:t>kontroluje hospodaření spolku</w:t>
      </w:r>
    </w:p>
    <w:p w:rsidR="00B13986" w:rsidRDefault="00B13986" w:rsidP="009B6666">
      <w:pPr>
        <w:pStyle w:val="Odstavecseseznamem"/>
        <w:widowControl w:val="0"/>
        <w:numPr>
          <w:ilvl w:val="0"/>
          <w:numId w:val="17"/>
        </w:numPr>
        <w:spacing w:line="240" w:lineRule="auto"/>
        <w:ind w:hanging="357"/>
        <w:jc w:val="both"/>
        <w:rPr>
          <w:sz w:val="24"/>
          <w:szCs w:val="24"/>
        </w:rPr>
      </w:pPr>
      <w:r w:rsidRPr="00C26D2C">
        <w:rPr>
          <w:sz w:val="24"/>
          <w:szCs w:val="24"/>
        </w:rPr>
        <w:t>kontroluje nakládání s dotacemi či jinými účelovými prostředky poskytnutými ze státního rozpočtu či jiných veřejných rozpočtů</w:t>
      </w:r>
    </w:p>
    <w:p w:rsidR="00A22D9A" w:rsidRPr="00C26D2C" w:rsidRDefault="00A22D9A" w:rsidP="00A22D9A">
      <w:pPr>
        <w:pStyle w:val="Odstavecseseznamem"/>
        <w:widowControl w:val="0"/>
        <w:spacing w:line="240" w:lineRule="auto"/>
        <w:ind w:left="1440"/>
        <w:jc w:val="both"/>
        <w:rPr>
          <w:sz w:val="24"/>
          <w:szCs w:val="24"/>
        </w:rPr>
      </w:pPr>
    </w:p>
    <w:p w:rsidR="00883204" w:rsidRPr="00C26D2C" w:rsidRDefault="009B6666" w:rsidP="009B6666">
      <w:pPr>
        <w:pStyle w:val="Odstavecseseznamem"/>
        <w:widowControl w:val="0"/>
        <w:spacing w:line="240" w:lineRule="auto"/>
        <w:ind w:left="708"/>
        <w:jc w:val="both"/>
        <w:rPr>
          <w:sz w:val="24"/>
          <w:szCs w:val="24"/>
        </w:rPr>
      </w:pPr>
      <w:r w:rsidRPr="00C26D2C">
        <w:rPr>
          <w:sz w:val="24"/>
          <w:szCs w:val="24"/>
        </w:rPr>
        <w:lastRenderedPageBreak/>
        <w:t xml:space="preserve">b. </w:t>
      </w:r>
      <w:proofErr w:type="gramStart"/>
      <w:r w:rsidR="00B13986" w:rsidRPr="00C26D2C">
        <w:rPr>
          <w:sz w:val="24"/>
          <w:szCs w:val="24"/>
        </w:rPr>
        <w:t>kontroluje</w:t>
      </w:r>
      <w:proofErr w:type="gramEnd"/>
      <w:r w:rsidR="00B13986" w:rsidRPr="00C26D2C">
        <w:rPr>
          <w:sz w:val="24"/>
          <w:szCs w:val="24"/>
        </w:rPr>
        <w:t xml:space="preserve"> usnesení přijaté členskou schůzí</w:t>
      </w:r>
      <w:r w:rsidRPr="00C26D2C">
        <w:rPr>
          <w:sz w:val="24"/>
          <w:szCs w:val="24"/>
        </w:rPr>
        <w:t xml:space="preserve">. </w:t>
      </w:r>
      <w:r w:rsidR="00B13986" w:rsidRPr="00C26D2C">
        <w:rPr>
          <w:sz w:val="24"/>
          <w:szCs w:val="24"/>
        </w:rPr>
        <w:t xml:space="preserve"> </w:t>
      </w:r>
      <w:r w:rsidRPr="00C26D2C">
        <w:rPr>
          <w:sz w:val="24"/>
          <w:szCs w:val="24"/>
        </w:rPr>
        <w:t>V</w:t>
      </w:r>
      <w:r w:rsidR="00B13986" w:rsidRPr="00C26D2C">
        <w:rPr>
          <w:sz w:val="24"/>
          <w:szCs w:val="24"/>
        </w:rPr>
        <w:t xml:space="preserve"> rozsahu působnosti kontrolní </w:t>
      </w:r>
      <w:r w:rsidR="00883204" w:rsidRPr="00C26D2C">
        <w:rPr>
          <w:sz w:val="24"/>
          <w:szCs w:val="24"/>
        </w:rPr>
        <w:t xml:space="preserve">   </w:t>
      </w:r>
    </w:p>
    <w:p w:rsidR="00883204" w:rsidRPr="00C26D2C" w:rsidRDefault="00883204" w:rsidP="009B6666">
      <w:pPr>
        <w:pStyle w:val="Odstavecseseznamem"/>
        <w:widowControl w:val="0"/>
        <w:spacing w:line="240" w:lineRule="auto"/>
        <w:ind w:left="708"/>
        <w:jc w:val="both"/>
        <w:rPr>
          <w:sz w:val="24"/>
          <w:szCs w:val="24"/>
        </w:rPr>
      </w:pPr>
      <w:r w:rsidRPr="00C26D2C">
        <w:rPr>
          <w:sz w:val="24"/>
          <w:szCs w:val="24"/>
        </w:rPr>
        <w:t xml:space="preserve">    </w:t>
      </w:r>
      <w:r w:rsidR="00B13986" w:rsidRPr="00C26D2C">
        <w:rPr>
          <w:sz w:val="24"/>
          <w:szCs w:val="24"/>
        </w:rPr>
        <w:t xml:space="preserve">komise může její pověřený člen nahlížet do potřebných dokladů a požadovat od </w:t>
      </w:r>
    </w:p>
    <w:p w:rsidR="00B13986" w:rsidRPr="00C26D2C" w:rsidRDefault="00883204" w:rsidP="009B6666">
      <w:pPr>
        <w:pStyle w:val="Odstavecseseznamem"/>
        <w:widowControl w:val="0"/>
        <w:spacing w:line="240" w:lineRule="auto"/>
        <w:ind w:left="708"/>
        <w:jc w:val="both"/>
        <w:rPr>
          <w:sz w:val="24"/>
          <w:szCs w:val="24"/>
        </w:rPr>
      </w:pPr>
      <w:r w:rsidRPr="00C26D2C">
        <w:rPr>
          <w:sz w:val="24"/>
          <w:szCs w:val="24"/>
        </w:rPr>
        <w:t xml:space="preserve">    </w:t>
      </w:r>
      <w:r w:rsidR="00B13986" w:rsidRPr="00C26D2C">
        <w:rPr>
          <w:sz w:val="24"/>
          <w:szCs w:val="24"/>
        </w:rPr>
        <w:t>ostatních orgánů a zaměstnanců spolku vysvětlení k dané záležitosti.</w:t>
      </w:r>
    </w:p>
    <w:p w:rsidR="009B6666" w:rsidRPr="00C26D2C" w:rsidRDefault="009B6666" w:rsidP="009B6666">
      <w:pPr>
        <w:pStyle w:val="Odstavecseseznamem"/>
        <w:widowControl w:val="0"/>
        <w:spacing w:line="240" w:lineRule="auto"/>
        <w:ind w:left="708"/>
        <w:jc w:val="both"/>
        <w:rPr>
          <w:sz w:val="24"/>
          <w:szCs w:val="24"/>
        </w:rPr>
      </w:pPr>
    </w:p>
    <w:p w:rsidR="0020698D" w:rsidRPr="00C26D2C" w:rsidRDefault="0020698D" w:rsidP="00D92C6D">
      <w:pPr>
        <w:pStyle w:val="Odstavecseseznamem"/>
        <w:spacing w:line="240" w:lineRule="auto"/>
        <w:ind w:left="0"/>
        <w:jc w:val="both"/>
        <w:rPr>
          <w:sz w:val="24"/>
          <w:szCs w:val="24"/>
        </w:rPr>
      </w:pPr>
    </w:p>
    <w:p w:rsidR="0020698D" w:rsidRPr="00C26D2C" w:rsidRDefault="00E7652B" w:rsidP="0020698D">
      <w:pPr>
        <w:pStyle w:val="Odstavecseseznamem"/>
        <w:spacing w:line="240" w:lineRule="auto"/>
        <w:ind w:left="0"/>
        <w:jc w:val="center"/>
        <w:rPr>
          <w:b/>
          <w:sz w:val="28"/>
          <w:szCs w:val="28"/>
        </w:rPr>
      </w:pPr>
      <w:r w:rsidRPr="00C26D2C">
        <w:rPr>
          <w:b/>
          <w:sz w:val="28"/>
          <w:szCs w:val="28"/>
        </w:rPr>
        <w:t>Čl. 5</w:t>
      </w:r>
    </w:p>
    <w:p w:rsidR="0020698D" w:rsidRPr="00C26D2C" w:rsidRDefault="0020698D" w:rsidP="0020698D">
      <w:pPr>
        <w:pStyle w:val="Odstavecseseznamem"/>
        <w:spacing w:line="240" w:lineRule="auto"/>
        <w:ind w:left="0"/>
        <w:jc w:val="center"/>
        <w:rPr>
          <w:b/>
          <w:sz w:val="28"/>
          <w:szCs w:val="28"/>
        </w:rPr>
      </w:pPr>
      <w:r w:rsidRPr="00C26D2C">
        <w:rPr>
          <w:b/>
          <w:sz w:val="28"/>
          <w:szCs w:val="28"/>
        </w:rPr>
        <w:t>Statutární orgán a jednání jménem klubu</w:t>
      </w:r>
    </w:p>
    <w:p w:rsidR="0020698D" w:rsidRPr="00C26D2C" w:rsidRDefault="00E7652B" w:rsidP="00E7652B">
      <w:pPr>
        <w:spacing w:line="240" w:lineRule="auto"/>
        <w:ind w:left="426" w:hanging="426"/>
        <w:rPr>
          <w:strike/>
          <w:color w:val="FF0000"/>
          <w:sz w:val="24"/>
          <w:szCs w:val="24"/>
        </w:rPr>
      </w:pPr>
      <w:r w:rsidRPr="00C26D2C">
        <w:rPr>
          <w:sz w:val="24"/>
          <w:szCs w:val="24"/>
        </w:rPr>
        <w:t xml:space="preserve">1. </w:t>
      </w:r>
      <w:r w:rsidR="0020698D" w:rsidRPr="00C26D2C">
        <w:rPr>
          <w:sz w:val="24"/>
          <w:szCs w:val="24"/>
        </w:rPr>
        <w:t>Spolek má individ</w:t>
      </w:r>
      <w:r w:rsidR="00B77390" w:rsidRPr="00C26D2C">
        <w:rPr>
          <w:sz w:val="24"/>
          <w:szCs w:val="24"/>
        </w:rPr>
        <w:t>uální statutární orgán v počtu jednoho</w:t>
      </w:r>
      <w:r w:rsidR="0020698D" w:rsidRPr="00C26D2C">
        <w:rPr>
          <w:sz w:val="24"/>
          <w:szCs w:val="24"/>
        </w:rPr>
        <w:t xml:space="preserve"> člena. </w:t>
      </w:r>
      <w:r w:rsidR="00B77390" w:rsidRPr="00C26D2C">
        <w:rPr>
          <w:sz w:val="24"/>
          <w:szCs w:val="24"/>
        </w:rPr>
        <w:t>Statutárním orgánem je předseda spolku</w:t>
      </w:r>
      <w:r w:rsidR="0020698D" w:rsidRPr="00C26D2C">
        <w:rPr>
          <w:sz w:val="24"/>
          <w:szCs w:val="24"/>
        </w:rPr>
        <w:t>. Předseda jedná jménem spolku samostatně, a</w:t>
      </w:r>
      <w:r w:rsidR="00B77390" w:rsidRPr="00C26D2C">
        <w:rPr>
          <w:sz w:val="24"/>
          <w:szCs w:val="24"/>
        </w:rPr>
        <w:t xml:space="preserve"> </w:t>
      </w:r>
      <w:r w:rsidR="0020698D" w:rsidRPr="00C26D2C">
        <w:rPr>
          <w:sz w:val="24"/>
          <w:szCs w:val="24"/>
        </w:rPr>
        <w:t xml:space="preserve">to v souladu s rozhodnutím členské schůze a výkonného výboru. </w:t>
      </w:r>
      <w:bookmarkStart w:id="0" w:name="_GoBack"/>
      <w:bookmarkEnd w:id="0"/>
    </w:p>
    <w:p w:rsidR="00E7652B" w:rsidRPr="00C26D2C" w:rsidRDefault="00E7652B" w:rsidP="00E7652B">
      <w:pPr>
        <w:pStyle w:val="Odstavecseseznamem"/>
        <w:numPr>
          <w:ilvl w:val="3"/>
          <w:numId w:val="3"/>
        </w:numPr>
        <w:spacing w:after="0" w:line="240" w:lineRule="auto"/>
        <w:ind w:left="567" w:hanging="283"/>
        <w:rPr>
          <w:rFonts w:cs="Times New Roman"/>
          <w:color w:val="FF0000"/>
          <w:sz w:val="24"/>
          <w:szCs w:val="24"/>
        </w:rPr>
      </w:pPr>
      <w:r w:rsidRPr="00C26D2C">
        <w:rPr>
          <w:rFonts w:cs="Times New Roman"/>
          <w:color w:val="FF0000"/>
          <w:sz w:val="24"/>
          <w:szCs w:val="24"/>
        </w:rPr>
        <w:t xml:space="preserve">Předseda spolku je statutárním orgánem </w:t>
      </w:r>
      <w:proofErr w:type="gramStart"/>
      <w:r w:rsidRPr="00C26D2C">
        <w:rPr>
          <w:rFonts w:cs="Times New Roman"/>
          <w:color w:val="FF0000"/>
          <w:sz w:val="24"/>
          <w:szCs w:val="24"/>
        </w:rPr>
        <w:t>spolku a   řídí</w:t>
      </w:r>
      <w:proofErr w:type="gramEnd"/>
      <w:r w:rsidRPr="00C26D2C">
        <w:rPr>
          <w:rFonts w:cs="Times New Roman"/>
          <w:color w:val="FF0000"/>
          <w:sz w:val="24"/>
          <w:szCs w:val="24"/>
        </w:rPr>
        <w:t xml:space="preserve"> činnost  spolku v období mezi zasedáními </w:t>
      </w:r>
      <w:r w:rsidR="00334307">
        <w:rPr>
          <w:rFonts w:cs="Times New Roman"/>
          <w:color w:val="FF0000"/>
          <w:sz w:val="24"/>
          <w:szCs w:val="24"/>
        </w:rPr>
        <w:t>členské schůze</w:t>
      </w:r>
      <w:r w:rsidRPr="00C26D2C">
        <w:rPr>
          <w:rFonts w:cs="Times New Roman"/>
          <w:color w:val="FF0000"/>
          <w:sz w:val="24"/>
          <w:szCs w:val="24"/>
        </w:rPr>
        <w:t xml:space="preserve">. Předseda spolku je oprávněn </w:t>
      </w:r>
      <w:proofErr w:type="gramStart"/>
      <w:r w:rsidRPr="00C26D2C">
        <w:rPr>
          <w:rFonts w:cs="Times New Roman"/>
          <w:color w:val="FF0000"/>
          <w:sz w:val="24"/>
          <w:szCs w:val="24"/>
        </w:rPr>
        <w:t>jednat  jménem</w:t>
      </w:r>
      <w:proofErr w:type="gramEnd"/>
      <w:r w:rsidRPr="00C26D2C">
        <w:rPr>
          <w:rFonts w:cs="Times New Roman"/>
          <w:color w:val="FF0000"/>
          <w:sz w:val="24"/>
          <w:szCs w:val="24"/>
        </w:rPr>
        <w:t xml:space="preserve"> spolku a podepisovat doklady a smlouvy za spolek.</w:t>
      </w:r>
    </w:p>
    <w:p w:rsidR="00E7652B" w:rsidRPr="00C26D2C" w:rsidRDefault="00E7652B" w:rsidP="00E7652B">
      <w:pPr>
        <w:pStyle w:val="Odstavecseseznamem"/>
        <w:ind w:left="567" w:hanging="283"/>
        <w:rPr>
          <w:rFonts w:cs="Times New Roman"/>
          <w:color w:val="FF0000"/>
          <w:sz w:val="24"/>
          <w:szCs w:val="24"/>
        </w:rPr>
      </w:pPr>
    </w:p>
    <w:p w:rsidR="00E7652B" w:rsidRPr="00C26D2C" w:rsidRDefault="00E7652B" w:rsidP="00E7652B">
      <w:pPr>
        <w:pStyle w:val="Odstavecseseznamem"/>
        <w:numPr>
          <w:ilvl w:val="3"/>
          <w:numId w:val="3"/>
        </w:numPr>
        <w:spacing w:after="160" w:line="254" w:lineRule="auto"/>
        <w:ind w:left="567" w:hanging="283"/>
        <w:rPr>
          <w:rFonts w:cs="Times New Roman"/>
          <w:color w:val="FF0000"/>
          <w:sz w:val="24"/>
          <w:szCs w:val="24"/>
        </w:rPr>
      </w:pPr>
      <w:r w:rsidRPr="00C26D2C">
        <w:rPr>
          <w:rFonts w:cs="Times New Roman"/>
          <w:color w:val="FF0000"/>
          <w:sz w:val="24"/>
          <w:szCs w:val="24"/>
        </w:rPr>
        <w:t xml:space="preserve">Předseda spolku je volen </w:t>
      </w:r>
      <w:r w:rsidR="00334307">
        <w:rPr>
          <w:rFonts w:cs="Times New Roman"/>
          <w:color w:val="FF0000"/>
          <w:sz w:val="24"/>
          <w:szCs w:val="24"/>
        </w:rPr>
        <w:t xml:space="preserve">členskou </w:t>
      </w:r>
      <w:proofErr w:type="gramStart"/>
      <w:r w:rsidR="00334307">
        <w:rPr>
          <w:rFonts w:cs="Times New Roman"/>
          <w:color w:val="FF0000"/>
          <w:sz w:val="24"/>
          <w:szCs w:val="24"/>
        </w:rPr>
        <w:t xml:space="preserve">schůzí </w:t>
      </w:r>
      <w:r w:rsidRPr="00C26D2C">
        <w:rPr>
          <w:rFonts w:cs="Times New Roman"/>
          <w:color w:val="FF0000"/>
          <w:sz w:val="24"/>
          <w:szCs w:val="24"/>
        </w:rPr>
        <w:t xml:space="preserve"> na</w:t>
      </w:r>
      <w:proofErr w:type="gramEnd"/>
      <w:r w:rsidRPr="00C26D2C">
        <w:rPr>
          <w:rFonts w:cs="Times New Roman"/>
          <w:color w:val="FF0000"/>
          <w:sz w:val="24"/>
          <w:szCs w:val="24"/>
        </w:rPr>
        <w:t xml:space="preserve"> dobu čtyř let</w:t>
      </w:r>
      <w:r w:rsidR="00A22D9A">
        <w:rPr>
          <w:rFonts w:cs="Times New Roman"/>
          <w:color w:val="FF0000"/>
          <w:sz w:val="24"/>
          <w:szCs w:val="24"/>
        </w:rPr>
        <w:t xml:space="preserve"> ode dne volby</w:t>
      </w:r>
      <w:r w:rsidRPr="00C26D2C">
        <w:rPr>
          <w:rFonts w:cs="Times New Roman"/>
          <w:color w:val="FF0000"/>
          <w:sz w:val="24"/>
          <w:szCs w:val="24"/>
        </w:rPr>
        <w:t xml:space="preserve">. Ze své funkce může být předseda spolku kdykoliv odvolán </w:t>
      </w:r>
      <w:r w:rsidR="00334307">
        <w:rPr>
          <w:rFonts w:cs="Times New Roman"/>
          <w:color w:val="FF0000"/>
          <w:sz w:val="24"/>
          <w:szCs w:val="24"/>
        </w:rPr>
        <w:t>členskou schůzí</w:t>
      </w:r>
      <w:r w:rsidRPr="00C26D2C">
        <w:rPr>
          <w:rFonts w:cs="Times New Roman"/>
          <w:color w:val="FF0000"/>
          <w:sz w:val="24"/>
          <w:szCs w:val="24"/>
        </w:rPr>
        <w:t xml:space="preserve">. Předseda spolku odpovídá za svoji činnost </w:t>
      </w:r>
      <w:r w:rsidR="00334307">
        <w:rPr>
          <w:rFonts w:cs="Times New Roman"/>
          <w:color w:val="FF0000"/>
          <w:sz w:val="24"/>
          <w:szCs w:val="24"/>
        </w:rPr>
        <w:t>členské schůzi</w:t>
      </w:r>
      <w:r w:rsidRPr="00C26D2C">
        <w:rPr>
          <w:rFonts w:cs="Times New Roman"/>
          <w:color w:val="FF0000"/>
          <w:sz w:val="24"/>
          <w:szCs w:val="24"/>
        </w:rPr>
        <w:t xml:space="preserve">. Předseda spolku může ze své funkce odstoupit písemným oznámením s účinností dnem doručení odstoupení do sídla spolku,  </w:t>
      </w:r>
    </w:p>
    <w:p w:rsidR="00E7652B" w:rsidRPr="00C26D2C" w:rsidRDefault="00E7652B" w:rsidP="00E7652B">
      <w:pPr>
        <w:ind w:left="567" w:hanging="283"/>
        <w:rPr>
          <w:rFonts w:cs="Times New Roman"/>
          <w:color w:val="FF0000"/>
          <w:sz w:val="24"/>
          <w:szCs w:val="24"/>
        </w:rPr>
      </w:pPr>
      <w:r w:rsidRPr="00C26D2C">
        <w:rPr>
          <w:rFonts w:cs="Times New Roman"/>
          <w:color w:val="FF0000"/>
          <w:sz w:val="24"/>
          <w:szCs w:val="24"/>
        </w:rPr>
        <w:t xml:space="preserve">3. Předseda spolku je oprávněn pověřit v jednotlivých záležitostech k jednání za spolek jiného člena spolku, kdy v písemné plné moci musí být přesně specifikován rozsah zastoupení. V takovém případě za činnost zmocněného člena </w:t>
      </w:r>
      <w:proofErr w:type="gramStart"/>
      <w:r w:rsidRPr="00C26D2C">
        <w:rPr>
          <w:rFonts w:cs="Times New Roman"/>
          <w:color w:val="FF0000"/>
          <w:sz w:val="24"/>
          <w:szCs w:val="24"/>
        </w:rPr>
        <w:t>spolku  předseda</w:t>
      </w:r>
      <w:proofErr w:type="gramEnd"/>
      <w:r w:rsidRPr="00C26D2C">
        <w:rPr>
          <w:rFonts w:cs="Times New Roman"/>
          <w:color w:val="FF0000"/>
          <w:sz w:val="24"/>
          <w:szCs w:val="24"/>
        </w:rPr>
        <w:t xml:space="preserve"> spolku odpovídá spolku, jako by jednal sám. </w:t>
      </w:r>
      <w:r w:rsidR="00A22D9A">
        <w:rPr>
          <w:rFonts w:cs="Times New Roman"/>
          <w:color w:val="FF0000"/>
          <w:sz w:val="24"/>
          <w:szCs w:val="24"/>
        </w:rPr>
        <w:t xml:space="preserve"> Za škodu způsobenou spolku jednáním nad rozsah plné moci odpovídá spolku </w:t>
      </w:r>
      <w:proofErr w:type="gramStart"/>
      <w:r w:rsidR="00A22D9A">
        <w:rPr>
          <w:rFonts w:cs="Times New Roman"/>
          <w:color w:val="FF0000"/>
          <w:sz w:val="24"/>
          <w:szCs w:val="24"/>
        </w:rPr>
        <w:t>přímo  zmocněnec</w:t>
      </w:r>
      <w:proofErr w:type="gramEnd"/>
      <w:r w:rsidR="00A22D9A">
        <w:rPr>
          <w:rFonts w:cs="Times New Roman"/>
          <w:color w:val="FF0000"/>
          <w:sz w:val="24"/>
          <w:szCs w:val="24"/>
        </w:rPr>
        <w:t>.</w:t>
      </w:r>
    </w:p>
    <w:p w:rsidR="00E7652B" w:rsidRDefault="00E7652B" w:rsidP="009C3658">
      <w:pPr>
        <w:spacing w:line="240" w:lineRule="auto"/>
        <w:ind w:left="426" w:hanging="426"/>
        <w:jc w:val="both"/>
        <w:rPr>
          <w:rFonts w:cs="Times New Roman"/>
          <w:color w:val="FF0000"/>
          <w:sz w:val="24"/>
          <w:szCs w:val="24"/>
        </w:rPr>
      </w:pPr>
      <w:r w:rsidRPr="00C26D2C">
        <w:rPr>
          <w:rFonts w:cs="Times New Roman"/>
          <w:color w:val="FF0000"/>
          <w:sz w:val="24"/>
          <w:szCs w:val="24"/>
        </w:rPr>
        <w:t xml:space="preserve">4. Předseda </w:t>
      </w:r>
      <w:proofErr w:type="gramStart"/>
      <w:r w:rsidRPr="00C26D2C">
        <w:rPr>
          <w:rFonts w:cs="Times New Roman"/>
          <w:color w:val="FF0000"/>
          <w:sz w:val="24"/>
          <w:szCs w:val="24"/>
        </w:rPr>
        <w:t>spolku  odpovídá</w:t>
      </w:r>
      <w:proofErr w:type="gramEnd"/>
      <w:r w:rsidRPr="00C26D2C">
        <w:rPr>
          <w:rFonts w:cs="Times New Roman"/>
          <w:color w:val="FF0000"/>
          <w:sz w:val="24"/>
          <w:szCs w:val="24"/>
        </w:rPr>
        <w:t xml:space="preserve"> za hospodárné a účelné využití prostředků spolku k cílům stanoveným ve stanovách podle právních předpisů upravujících odpovědnost za svěřené </w:t>
      </w:r>
      <w:r w:rsidR="000E3822" w:rsidRPr="00C26D2C">
        <w:rPr>
          <w:rFonts w:cs="Times New Roman"/>
          <w:color w:val="FF0000"/>
          <w:sz w:val="24"/>
          <w:szCs w:val="24"/>
        </w:rPr>
        <w:t xml:space="preserve">hodnoty. </w:t>
      </w:r>
    </w:p>
    <w:p w:rsidR="00A22D9A" w:rsidRDefault="00A22D9A" w:rsidP="00A22D9A">
      <w:pPr>
        <w:spacing w:after="0" w:line="240" w:lineRule="auto"/>
        <w:jc w:val="center"/>
        <w:rPr>
          <w:b/>
          <w:sz w:val="28"/>
          <w:szCs w:val="28"/>
        </w:rPr>
      </w:pPr>
    </w:p>
    <w:p w:rsidR="00E7652B" w:rsidRPr="00C26D2C" w:rsidRDefault="00E7652B" w:rsidP="00A22D9A">
      <w:pPr>
        <w:spacing w:after="0" w:line="240" w:lineRule="auto"/>
        <w:jc w:val="center"/>
        <w:rPr>
          <w:b/>
          <w:sz w:val="28"/>
          <w:szCs w:val="28"/>
        </w:rPr>
      </w:pPr>
      <w:proofErr w:type="gramStart"/>
      <w:r w:rsidRPr="00C26D2C">
        <w:rPr>
          <w:b/>
          <w:sz w:val="28"/>
          <w:szCs w:val="28"/>
        </w:rPr>
        <w:t>Čl.6</w:t>
      </w:r>
      <w:proofErr w:type="gramEnd"/>
    </w:p>
    <w:p w:rsidR="00E7652B" w:rsidRDefault="00E7652B" w:rsidP="00A22D9A">
      <w:pPr>
        <w:spacing w:after="0" w:line="240" w:lineRule="auto"/>
        <w:jc w:val="center"/>
        <w:rPr>
          <w:b/>
          <w:sz w:val="28"/>
          <w:szCs w:val="28"/>
        </w:rPr>
      </w:pPr>
      <w:r w:rsidRPr="00C26D2C">
        <w:rPr>
          <w:b/>
          <w:sz w:val="28"/>
          <w:szCs w:val="28"/>
        </w:rPr>
        <w:t>Majetek spolku a hospodaření</w:t>
      </w:r>
    </w:p>
    <w:p w:rsidR="00A22D9A" w:rsidRPr="00C26D2C" w:rsidRDefault="00A22D9A" w:rsidP="00A22D9A">
      <w:pPr>
        <w:spacing w:after="0" w:line="240" w:lineRule="auto"/>
        <w:jc w:val="center"/>
        <w:rPr>
          <w:b/>
          <w:sz w:val="28"/>
          <w:szCs w:val="28"/>
        </w:rPr>
      </w:pPr>
    </w:p>
    <w:p w:rsidR="00E7652B" w:rsidRPr="00C26D2C" w:rsidRDefault="00E7652B" w:rsidP="00E7652B">
      <w:pPr>
        <w:pStyle w:val="Odstavecseseznamem"/>
        <w:numPr>
          <w:ilvl w:val="0"/>
          <w:numId w:val="20"/>
        </w:numPr>
        <w:spacing w:line="240" w:lineRule="auto"/>
        <w:jc w:val="both"/>
        <w:rPr>
          <w:sz w:val="24"/>
          <w:szCs w:val="24"/>
        </w:rPr>
      </w:pPr>
      <w:r w:rsidRPr="00C26D2C">
        <w:rPr>
          <w:sz w:val="24"/>
          <w:szCs w:val="24"/>
        </w:rPr>
        <w:t xml:space="preserve">   Zdrojem příjmů spolku jsou zejména:</w:t>
      </w:r>
    </w:p>
    <w:p w:rsidR="00E7652B" w:rsidRPr="00C26D2C" w:rsidRDefault="00E7652B" w:rsidP="00E7652B">
      <w:pPr>
        <w:pStyle w:val="Odstavecseseznamem"/>
        <w:numPr>
          <w:ilvl w:val="0"/>
          <w:numId w:val="21"/>
        </w:numPr>
        <w:spacing w:line="240" w:lineRule="auto"/>
        <w:jc w:val="both"/>
        <w:rPr>
          <w:sz w:val="24"/>
          <w:szCs w:val="24"/>
        </w:rPr>
      </w:pPr>
      <w:r w:rsidRPr="00C26D2C">
        <w:rPr>
          <w:sz w:val="24"/>
          <w:szCs w:val="24"/>
        </w:rPr>
        <w:t>příspěvky členů</w:t>
      </w:r>
    </w:p>
    <w:p w:rsidR="00E7652B" w:rsidRPr="00C26D2C" w:rsidRDefault="00E7652B" w:rsidP="00E7652B">
      <w:pPr>
        <w:pStyle w:val="Odstavecseseznamem"/>
        <w:numPr>
          <w:ilvl w:val="0"/>
          <w:numId w:val="21"/>
        </w:numPr>
        <w:spacing w:line="240" w:lineRule="auto"/>
        <w:jc w:val="both"/>
        <w:rPr>
          <w:sz w:val="24"/>
          <w:szCs w:val="24"/>
        </w:rPr>
      </w:pPr>
      <w:r w:rsidRPr="00C26D2C">
        <w:rPr>
          <w:sz w:val="24"/>
          <w:szCs w:val="24"/>
        </w:rPr>
        <w:t>příjmy z tělovýchovné, kulturní a společenské činnosti</w:t>
      </w:r>
    </w:p>
    <w:p w:rsidR="00E7652B" w:rsidRPr="00C26D2C" w:rsidRDefault="00E7652B" w:rsidP="00E7652B">
      <w:pPr>
        <w:pStyle w:val="Odstavecseseznamem"/>
        <w:numPr>
          <w:ilvl w:val="0"/>
          <w:numId w:val="21"/>
        </w:numPr>
        <w:spacing w:line="240" w:lineRule="auto"/>
        <w:jc w:val="both"/>
        <w:rPr>
          <w:sz w:val="24"/>
          <w:szCs w:val="24"/>
        </w:rPr>
      </w:pPr>
      <w:r w:rsidRPr="00C26D2C">
        <w:rPr>
          <w:sz w:val="24"/>
          <w:szCs w:val="24"/>
        </w:rPr>
        <w:t>příjmy z vlastní hospodářské činnosti</w:t>
      </w:r>
    </w:p>
    <w:p w:rsidR="00E7652B" w:rsidRPr="00C26D2C" w:rsidRDefault="00E7652B" w:rsidP="00E7652B">
      <w:pPr>
        <w:pStyle w:val="Odstavecseseznamem"/>
        <w:numPr>
          <w:ilvl w:val="0"/>
          <w:numId w:val="21"/>
        </w:numPr>
        <w:spacing w:line="240" w:lineRule="auto"/>
        <w:jc w:val="both"/>
        <w:rPr>
          <w:sz w:val="24"/>
          <w:szCs w:val="24"/>
        </w:rPr>
      </w:pPr>
      <w:r w:rsidRPr="00C26D2C">
        <w:rPr>
          <w:sz w:val="24"/>
          <w:szCs w:val="24"/>
        </w:rPr>
        <w:t>příspěvky a dotace od sportovních svazů</w:t>
      </w:r>
    </w:p>
    <w:p w:rsidR="00E7652B" w:rsidRDefault="00E7652B" w:rsidP="00E7652B">
      <w:pPr>
        <w:pStyle w:val="Odstavecseseznamem"/>
        <w:numPr>
          <w:ilvl w:val="0"/>
          <w:numId w:val="21"/>
        </w:numPr>
        <w:spacing w:line="240" w:lineRule="auto"/>
        <w:jc w:val="both"/>
        <w:rPr>
          <w:sz w:val="24"/>
          <w:szCs w:val="24"/>
        </w:rPr>
      </w:pPr>
      <w:r w:rsidRPr="00C26D2C">
        <w:rPr>
          <w:sz w:val="24"/>
          <w:szCs w:val="24"/>
        </w:rPr>
        <w:t>státní příspěvky, dotace od ČUS a jiných organizací a osob</w:t>
      </w:r>
    </w:p>
    <w:p w:rsidR="00A22D9A" w:rsidRDefault="00A22D9A" w:rsidP="00A22D9A">
      <w:pPr>
        <w:pStyle w:val="Odstavecseseznamem"/>
        <w:spacing w:line="240" w:lineRule="auto"/>
        <w:jc w:val="both"/>
        <w:rPr>
          <w:sz w:val="24"/>
          <w:szCs w:val="24"/>
        </w:rPr>
      </w:pPr>
    </w:p>
    <w:p w:rsidR="00E7652B" w:rsidRDefault="00E7652B" w:rsidP="00E7652B">
      <w:pPr>
        <w:pStyle w:val="Odstavecseseznamem"/>
        <w:numPr>
          <w:ilvl w:val="0"/>
          <w:numId w:val="20"/>
        </w:numPr>
        <w:spacing w:line="240" w:lineRule="auto"/>
        <w:jc w:val="both"/>
        <w:rPr>
          <w:sz w:val="24"/>
          <w:szCs w:val="24"/>
        </w:rPr>
      </w:pPr>
      <w:r w:rsidRPr="00C26D2C">
        <w:rPr>
          <w:sz w:val="24"/>
          <w:szCs w:val="24"/>
        </w:rPr>
        <w:t>Majetek spolku je ve vlastnictví jako celku. O převodech vlastnického práva k majetku spolku i o jeho nabývání a pozbývání a o všech dalších dispozicích s ním rozhoduje výkonný výbor.</w:t>
      </w:r>
    </w:p>
    <w:p w:rsidR="00A22D9A" w:rsidRPr="00C26D2C" w:rsidRDefault="00A22D9A" w:rsidP="00A22D9A">
      <w:pPr>
        <w:pStyle w:val="Odstavecseseznamem"/>
        <w:spacing w:line="240" w:lineRule="auto"/>
        <w:jc w:val="both"/>
        <w:rPr>
          <w:sz w:val="24"/>
          <w:szCs w:val="24"/>
        </w:rPr>
      </w:pPr>
    </w:p>
    <w:p w:rsidR="00E7652B" w:rsidRDefault="00E7652B" w:rsidP="00E7652B">
      <w:pPr>
        <w:pStyle w:val="Odstavecseseznamem"/>
        <w:numPr>
          <w:ilvl w:val="0"/>
          <w:numId w:val="20"/>
        </w:numPr>
        <w:spacing w:line="240" w:lineRule="auto"/>
        <w:jc w:val="both"/>
        <w:rPr>
          <w:sz w:val="24"/>
          <w:szCs w:val="24"/>
        </w:rPr>
      </w:pPr>
      <w:r w:rsidRPr="00C26D2C">
        <w:rPr>
          <w:sz w:val="24"/>
          <w:szCs w:val="24"/>
        </w:rPr>
        <w:lastRenderedPageBreak/>
        <w:t>Kromě majetku ke kterému má spolek vlastnické právo, může ještě užívat i jiný majetek, pokud k němu má uzavřen příslušný typ smlouvy, např. nájem</w:t>
      </w:r>
      <w:r w:rsidR="00A22D9A">
        <w:rPr>
          <w:sz w:val="24"/>
          <w:szCs w:val="24"/>
        </w:rPr>
        <w:t xml:space="preserve">ní, </w:t>
      </w:r>
      <w:proofErr w:type="spellStart"/>
      <w:r w:rsidR="00A22D9A">
        <w:rPr>
          <w:sz w:val="24"/>
          <w:szCs w:val="24"/>
        </w:rPr>
        <w:t>pachtovní</w:t>
      </w:r>
      <w:proofErr w:type="spellEnd"/>
      <w:r w:rsidR="00A22D9A">
        <w:rPr>
          <w:sz w:val="24"/>
          <w:szCs w:val="24"/>
        </w:rPr>
        <w:t>, o výpůjčce apod.</w:t>
      </w:r>
      <w:r w:rsidRPr="00C26D2C">
        <w:rPr>
          <w:sz w:val="24"/>
          <w:szCs w:val="24"/>
        </w:rPr>
        <w:t xml:space="preserve"> Užívání s takovým majetkem se řídí obecně závaznými právními předpisy.</w:t>
      </w:r>
    </w:p>
    <w:p w:rsidR="00A22D9A" w:rsidRPr="00A22D9A" w:rsidRDefault="00A22D9A" w:rsidP="00A22D9A">
      <w:pPr>
        <w:pStyle w:val="Odstavecseseznamem"/>
        <w:rPr>
          <w:sz w:val="24"/>
          <w:szCs w:val="24"/>
        </w:rPr>
      </w:pPr>
    </w:p>
    <w:p w:rsidR="00E7652B" w:rsidRPr="00C26D2C" w:rsidRDefault="00E7652B" w:rsidP="00E7652B">
      <w:pPr>
        <w:pStyle w:val="Odstavecseseznamem"/>
        <w:numPr>
          <w:ilvl w:val="0"/>
          <w:numId w:val="20"/>
        </w:numPr>
        <w:spacing w:line="240" w:lineRule="auto"/>
        <w:jc w:val="both"/>
        <w:rPr>
          <w:sz w:val="24"/>
          <w:szCs w:val="24"/>
        </w:rPr>
      </w:pPr>
      <w:r w:rsidRPr="00C26D2C">
        <w:rPr>
          <w:sz w:val="24"/>
          <w:szCs w:val="24"/>
        </w:rPr>
        <w:t>Spolek provozuje následující vedlejší hospodářskou činnost:</w:t>
      </w:r>
    </w:p>
    <w:p w:rsidR="00E7652B" w:rsidRPr="00C26D2C" w:rsidRDefault="00E7652B" w:rsidP="00E7652B">
      <w:pPr>
        <w:pStyle w:val="Odstavecseseznamem"/>
        <w:numPr>
          <w:ilvl w:val="0"/>
          <w:numId w:val="23"/>
        </w:numPr>
        <w:spacing w:line="240" w:lineRule="auto"/>
        <w:jc w:val="both"/>
        <w:rPr>
          <w:sz w:val="24"/>
          <w:szCs w:val="24"/>
        </w:rPr>
      </w:pPr>
      <w:r w:rsidRPr="00C26D2C">
        <w:rPr>
          <w:sz w:val="24"/>
          <w:szCs w:val="24"/>
        </w:rPr>
        <w:t>pronájem sportovních a jiných zařízení v areálu</w:t>
      </w:r>
    </w:p>
    <w:p w:rsidR="00E7652B" w:rsidRPr="00C26D2C" w:rsidRDefault="00E7652B" w:rsidP="00E7652B">
      <w:pPr>
        <w:pStyle w:val="Odstavecseseznamem"/>
        <w:numPr>
          <w:ilvl w:val="0"/>
          <w:numId w:val="23"/>
        </w:numPr>
        <w:spacing w:line="240" w:lineRule="auto"/>
        <w:jc w:val="both"/>
        <w:rPr>
          <w:sz w:val="24"/>
          <w:szCs w:val="24"/>
        </w:rPr>
      </w:pPr>
      <w:r w:rsidRPr="00C26D2C">
        <w:rPr>
          <w:sz w:val="24"/>
          <w:szCs w:val="24"/>
        </w:rPr>
        <w:t>reklamní a inzertní činnost</w:t>
      </w:r>
    </w:p>
    <w:p w:rsidR="00E7652B" w:rsidRPr="00C26D2C" w:rsidRDefault="00E7652B" w:rsidP="00E7652B">
      <w:pPr>
        <w:pStyle w:val="Odstavecseseznamem"/>
        <w:numPr>
          <w:ilvl w:val="0"/>
          <w:numId w:val="23"/>
        </w:numPr>
        <w:spacing w:line="240" w:lineRule="auto"/>
        <w:jc w:val="both"/>
        <w:rPr>
          <w:sz w:val="24"/>
          <w:szCs w:val="24"/>
        </w:rPr>
      </w:pPr>
      <w:r w:rsidRPr="00C26D2C">
        <w:rPr>
          <w:sz w:val="24"/>
          <w:szCs w:val="24"/>
        </w:rPr>
        <w:t>prodej reklamních a propagačních materiálů klubu</w:t>
      </w:r>
    </w:p>
    <w:p w:rsidR="00E7652B" w:rsidRPr="00C26D2C" w:rsidRDefault="00E7652B" w:rsidP="00E7652B">
      <w:pPr>
        <w:pStyle w:val="Odstavecseseznamem"/>
        <w:spacing w:line="240" w:lineRule="auto"/>
        <w:ind w:left="1440"/>
        <w:jc w:val="both"/>
        <w:rPr>
          <w:sz w:val="24"/>
          <w:szCs w:val="24"/>
        </w:rPr>
      </w:pPr>
    </w:p>
    <w:p w:rsidR="00E7652B" w:rsidRPr="00C26D2C" w:rsidRDefault="00E7652B" w:rsidP="00E7652B">
      <w:pPr>
        <w:pStyle w:val="Odstavecseseznamem"/>
        <w:spacing w:line="240" w:lineRule="auto"/>
        <w:ind w:left="0"/>
        <w:jc w:val="both"/>
        <w:rPr>
          <w:sz w:val="24"/>
          <w:szCs w:val="24"/>
        </w:rPr>
      </w:pPr>
      <w:r w:rsidRPr="00C26D2C">
        <w:rPr>
          <w:sz w:val="24"/>
          <w:szCs w:val="24"/>
        </w:rPr>
        <w:t xml:space="preserve">       5.   Vlastní hospodářská činnost spolku se řídí zásadami, schválenými členskou schůzí.  </w:t>
      </w:r>
    </w:p>
    <w:p w:rsidR="00E7652B" w:rsidRPr="00C26D2C" w:rsidRDefault="00E7652B" w:rsidP="00E7652B">
      <w:pPr>
        <w:pStyle w:val="Odstavecseseznamem"/>
        <w:spacing w:line="240" w:lineRule="auto"/>
        <w:ind w:left="0"/>
        <w:jc w:val="both"/>
        <w:rPr>
          <w:sz w:val="24"/>
          <w:szCs w:val="24"/>
        </w:rPr>
      </w:pPr>
      <w:r w:rsidRPr="00C26D2C">
        <w:rPr>
          <w:sz w:val="24"/>
          <w:szCs w:val="24"/>
        </w:rPr>
        <w:t xml:space="preserve">             Příjmy plynoucí z hospodářské činnosti rozděluje výkonný výbor s přihlédnutím </w:t>
      </w:r>
    </w:p>
    <w:p w:rsidR="00E7652B" w:rsidRPr="00C26D2C" w:rsidRDefault="00E7652B" w:rsidP="00E7652B">
      <w:pPr>
        <w:pStyle w:val="Odstavecseseznamem"/>
        <w:spacing w:line="240" w:lineRule="auto"/>
        <w:ind w:left="0"/>
        <w:jc w:val="both"/>
        <w:rPr>
          <w:sz w:val="24"/>
          <w:szCs w:val="24"/>
        </w:rPr>
      </w:pPr>
      <w:r w:rsidRPr="00C26D2C">
        <w:rPr>
          <w:sz w:val="24"/>
          <w:szCs w:val="24"/>
        </w:rPr>
        <w:t xml:space="preserve">             k potřebám a zájmům spolku.</w:t>
      </w:r>
    </w:p>
    <w:p w:rsidR="0020698D" w:rsidRPr="00C26D2C" w:rsidRDefault="0020698D" w:rsidP="0020698D">
      <w:pPr>
        <w:pStyle w:val="Odstavecseseznamem"/>
        <w:spacing w:line="240" w:lineRule="auto"/>
        <w:ind w:left="360"/>
        <w:rPr>
          <w:sz w:val="24"/>
          <w:szCs w:val="24"/>
        </w:rPr>
      </w:pPr>
    </w:p>
    <w:p w:rsidR="0020698D" w:rsidRPr="00A22D9A" w:rsidRDefault="0020698D" w:rsidP="0020698D">
      <w:pPr>
        <w:pStyle w:val="Odstavecseseznamem"/>
        <w:spacing w:line="240" w:lineRule="auto"/>
        <w:ind w:left="360"/>
        <w:jc w:val="center"/>
        <w:rPr>
          <w:b/>
          <w:sz w:val="28"/>
          <w:szCs w:val="28"/>
        </w:rPr>
      </w:pPr>
      <w:r w:rsidRPr="00A22D9A">
        <w:rPr>
          <w:b/>
          <w:sz w:val="28"/>
          <w:szCs w:val="28"/>
        </w:rPr>
        <w:t>Čl. 7</w:t>
      </w:r>
    </w:p>
    <w:p w:rsidR="00363164" w:rsidRPr="00A22D9A" w:rsidRDefault="00363164" w:rsidP="00363164">
      <w:pPr>
        <w:spacing w:after="0" w:line="240" w:lineRule="auto"/>
        <w:ind w:left="2124" w:firstLine="708"/>
        <w:rPr>
          <w:rFonts w:cs="Times New Roman"/>
          <w:b/>
          <w:sz w:val="28"/>
          <w:szCs w:val="28"/>
        </w:rPr>
      </w:pPr>
      <w:r w:rsidRPr="00A22D9A">
        <w:rPr>
          <w:rFonts w:cs="Times New Roman"/>
          <w:b/>
          <w:sz w:val="28"/>
          <w:szCs w:val="28"/>
        </w:rPr>
        <w:t xml:space="preserve">     Závěrečná ustanovení</w:t>
      </w:r>
    </w:p>
    <w:p w:rsidR="00363164" w:rsidRPr="00C26D2C" w:rsidRDefault="00363164" w:rsidP="00363164">
      <w:pPr>
        <w:spacing w:after="0" w:line="240" w:lineRule="auto"/>
        <w:ind w:left="2124" w:firstLine="708"/>
        <w:rPr>
          <w:rFonts w:cs="Times New Roman"/>
          <w:b/>
          <w:sz w:val="24"/>
          <w:szCs w:val="24"/>
        </w:rPr>
      </w:pPr>
    </w:p>
    <w:p w:rsidR="00363164" w:rsidRPr="00C26D2C" w:rsidRDefault="00363164" w:rsidP="00363164">
      <w:pPr>
        <w:pStyle w:val="Odstavecseseznamem"/>
        <w:tabs>
          <w:tab w:val="left" w:pos="0"/>
        </w:tabs>
        <w:spacing w:after="0" w:line="240" w:lineRule="auto"/>
        <w:ind w:left="284" w:hanging="284"/>
        <w:jc w:val="both"/>
        <w:rPr>
          <w:rFonts w:cs="Times New Roman"/>
          <w:sz w:val="24"/>
          <w:szCs w:val="24"/>
        </w:rPr>
      </w:pPr>
      <w:r w:rsidRPr="00C26D2C">
        <w:rPr>
          <w:rFonts w:cs="Times New Roman"/>
          <w:sz w:val="24"/>
          <w:szCs w:val="24"/>
        </w:rPr>
        <w:t>1. Tyto stanovy se řídí zákonem č. 89/2012 Sb., občanským zákoníkem.</w:t>
      </w:r>
    </w:p>
    <w:p w:rsidR="00363164" w:rsidRPr="00C26D2C" w:rsidRDefault="00363164" w:rsidP="00363164">
      <w:pPr>
        <w:pStyle w:val="Odstavecseseznamem"/>
        <w:tabs>
          <w:tab w:val="left" w:pos="0"/>
        </w:tabs>
        <w:spacing w:after="0" w:line="240" w:lineRule="auto"/>
        <w:ind w:left="284" w:hanging="284"/>
        <w:jc w:val="both"/>
        <w:rPr>
          <w:rFonts w:cs="Times New Roman"/>
          <w:sz w:val="24"/>
          <w:szCs w:val="24"/>
        </w:rPr>
      </w:pPr>
    </w:p>
    <w:p w:rsidR="00363164" w:rsidRPr="00C26D2C" w:rsidRDefault="00363164" w:rsidP="00363164">
      <w:pPr>
        <w:tabs>
          <w:tab w:val="left" w:pos="0"/>
        </w:tabs>
        <w:ind w:left="284" w:hanging="284"/>
        <w:jc w:val="both"/>
        <w:rPr>
          <w:rFonts w:cs="Times New Roman"/>
          <w:sz w:val="24"/>
          <w:szCs w:val="24"/>
        </w:rPr>
      </w:pPr>
      <w:r w:rsidRPr="00C26D2C">
        <w:rPr>
          <w:rFonts w:cs="Times New Roman"/>
          <w:sz w:val="24"/>
          <w:szCs w:val="24"/>
        </w:rPr>
        <w:t xml:space="preserve">2. Podrobné vymezení kompetencí, vztahů k jiným organizacím a vnitřních vztahů je </w:t>
      </w:r>
      <w:proofErr w:type="gramStart"/>
      <w:r w:rsidRPr="00C26D2C">
        <w:rPr>
          <w:rFonts w:cs="Times New Roman"/>
          <w:sz w:val="24"/>
          <w:szCs w:val="24"/>
        </w:rPr>
        <w:t>dáno   smlouvami</w:t>
      </w:r>
      <w:proofErr w:type="gramEnd"/>
      <w:r w:rsidRPr="00C26D2C">
        <w:rPr>
          <w:rFonts w:cs="Times New Roman"/>
          <w:sz w:val="24"/>
          <w:szCs w:val="24"/>
        </w:rPr>
        <w:t xml:space="preserve"> a vnitřními předpisy, přijatými </w:t>
      </w:r>
      <w:r w:rsidR="006E1511" w:rsidRPr="00C26D2C">
        <w:rPr>
          <w:rFonts w:cs="Times New Roman"/>
          <w:sz w:val="24"/>
          <w:szCs w:val="24"/>
        </w:rPr>
        <w:t xml:space="preserve">členskou schůzí </w:t>
      </w:r>
      <w:r w:rsidRPr="00C26D2C">
        <w:rPr>
          <w:rFonts w:cs="Times New Roman"/>
          <w:sz w:val="24"/>
          <w:szCs w:val="24"/>
        </w:rPr>
        <w:t xml:space="preserve"> nebo smlouvami uzavřenými předsedou spolku.</w:t>
      </w:r>
    </w:p>
    <w:p w:rsidR="00363164" w:rsidRPr="00C26D2C" w:rsidRDefault="00363164" w:rsidP="00363164">
      <w:pPr>
        <w:spacing w:after="0"/>
        <w:ind w:left="284" w:hanging="284"/>
        <w:rPr>
          <w:rFonts w:cs="Times New Roman"/>
          <w:b/>
          <w:sz w:val="24"/>
          <w:szCs w:val="24"/>
        </w:rPr>
      </w:pPr>
      <w:r w:rsidRPr="00C26D2C">
        <w:rPr>
          <w:rFonts w:cs="Times New Roman"/>
          <w:sz w:val="24"/>
          <w:szCs w:val="24"/>
        </w:rPr>
        <w:t xml:space="preserve">3. Toto úplné znění  stanov  bylo projednáno a schváleno na </w:t>
      </w:r>
      <w:r w:rsidR="006E1511" w:rsidRPr="00C26D2C">
        <w:rPr>
          <w:rFonts w:cs="Times New Roman"/>
          <w:sz w:val="24"/>
          <w:szCs w:val="24"/>
        </w:rPr>
        <w:t xml:space="preserve">členské schůzi Sportovního </w:t>
      </w:r>
      <w:proofErr w:type="gramStart"/>
      <w:r w:rsidR="006E1511" w:rsidRPr="00C26D2C">
        <w:rPr>
          <w:rFonts w:cs="Times New Roman"/>
          <w:sz w:val="24"/>
          <w:szCs w:val="24"/>
        </w:rPr>
        <w:t>klubu  Velká</w:t>
      </w:r>
      <w:proofErr w:type="gramEnd"/>
      <w:r w:rsidR="006E1511" w:rsidRPr="00C26D2C">
        <w:rPr>
          <w:rFonts w:cs="Times New Roman"/>
          <w:sz w:val="24"/>
          <w:szCs w:val="24"/>
        </w:rPr>
        <w:t xml:space="preserve"> Bystřice </w:t>
      </w:r>
      <w:proofErr w:type="spellStart"/>
      <w:r w:rsidR="006E1511" w:rsidRPr="00C26D2C">
        <w:rPr>
          <w:rFonts w:cs="Times New Roman"/>
          <w:sz w:val="24"/>
          <w:szCs w:val="24"/>
        </w:rPr>
        <w:t>z.s</w:t>
      </w:r>
      <w:proofErr w:type="spellEnd"/>
      <w:r w:rsidR="006E1511" w:rsidRPr="00C26D2C">
        <w:rPr>
          <w:rFonts w:cs="Times New Roman"/>
          <w:sz w:val="24"/>
          <w:szCs w:val="24"/>
        </w:rPr>
        <w:t>. dne …………………..</w:t>
      </w:r>
    </w:p>
    <w:p w:rsidR="00363164" w:rsidRPr="00C26D2C" w:rsidRDefault="00363164" w:rsidP="00363164">
      <w:pPr>
        <w:spacing w:after="0"/>
        <w:ind w:left="284" w:hanging="284"/>
        <w:rPr>
          <w:rFonts w:cs="Times New Roman"/>
          <w:b/>
          <w:sz w:val="24"/>
          <w:szCs w:val="24"/>
        </w:rPr>
      </w:pPr>
    </w:p>
    <w:p w:rsidR="00363164" w:rsidRPr="00C26D2C" w:rsidRDefault="00363164" w:rsidP="00363164">
      <w:pPr>
        <w:spacing w:after="0"/>
        <w:ind w:left="284" w:hanging="284"/>
        <w:rPr>
          <w:rFonts w:cs="Times New Roman"/>
          <w:sz w:val="24"/>
          <w:szCs w:val="24"/>
        </w:rPr>
      </w:pPr>
      <w:r w:rsidRPr="00C26D2C">
        <w:rPr>
          <w:rFonts w:cs="Times New Roman"/>
          <w:sz w:val="24"/>
          <w:szCs w:val="24"/>
        </w:rPr>
        <w:t xml:space="preserve">4. Tyto stanovy jsou v úplném znění uloženy v sídle spolku.  </w:t>
      </w:r>
    </w:p>
    <w:p w:rsidR="00363164" w:rsidRPr="00C26D2C" w:rsidRDefault="00363164" w:rsidP="00363164">
      <w:pPr>
        <w:spacing w:after="0"/>
        <w:ind w:left="284" w:hanging="284"/>
        <w:rPr>
          <w:rFonts w:cs="Times New Roman"/>
          <w:sz w:val="24"/>
          <w:szCs w:val="24"/>
        </w:rPr>
      </w:pPr>
    </w:p>
    <w:p w:rsidR="00363164" w:rsidRPr="00C26D2C" w:rsidRDefault="006E1511" w:rsidP="00363164">
      <w:pPr>
        <w:spacing w:after="0"/>
        <w:rPr>
          <w:rFonts w:cs="Times New Roman"/>
          <w:sz w:val="24"/>
          <w:szCs w:val="24"/>
        </w:rPr>
      </w:pPr>
      <w:r w:rsidRPr="00C26D2C">
        <w:rPr>
          <w:rFonts w:cs="Times New Roman"/>
          <w:sz w:val="24"/>
          <w:szCs w:val="24"/>
        </w:rPr>
        <w:t>Velká Bystřice ……………………………</w:t>
      </w:r>
      <w:proofErr w:type="gramStart"/>
      <w:r w:rsidRPr="00C26D2C">
        <w:rPr>
          <w:rFonts w:cs="Times New Roman"/>
          <w:sz w:val="24"/>
          <w:szCs w:val="24"/>
        </w:rPr>
        <w:t>…..</w:t>
      </w:r>
      <w:proofErr w:type="gramEnd"/>
    </w:p>
    <w:p w:rsidR="00363164" w:rsidRPr="00C26D2C" w:rsidRDefault="00363164" w:rsidP="00363164">
      <w:pPr>
        <w:spacing w:after="0"/>
        <w:rPr>
          <w:rFonts w:cs="Times New Roman"/>
          <w:sz w:val="24"/>
          <w:szCs w:val="24"/>
        </w:rPr>
      </w:pPr>
    </w:p>
    <w:p w:rsidR="00363164" w:rsidRPr="00C26D2C" w:rsidRDefault="00363164" w:rsidP="00363164">
      <w:pPr>
        <w:spacing w:after="0"/>
        <w:rPr>
          <w:rFonts w:cs="Times New Roman"/>
          <w:sz w:val="24"/>
          <w:szCs w:val="24"/>
        </w:rPr>
      </w:pPr>
      <w:r w:rsidRPr="00C26D2C">
        <w:rPr>
          <w:rFonts w:cs="Times New Roman"/>
          <w:sz w:val="24"/>
          <w:szCs w:val="24"/>
        </w:rPr>
        <w:tab/>
      </w:r>
      <w:r w:rsidRPr="00C26D2C">
        <w:rPr>
          <w:rFonts w:cs="Times New Roman"/>
          <w:sz w:val="24"/>
          <w:szCs w:val="24"/>
        </w:rPr>
        <w:tab/>
      </w:r>
      <w:r w:rsidRPr="00C26D2C">
        <w:rPr>
          <w:rFonts w:cs="Times New Roman"/>
          <w:sz w:val="24"/>
          <w:szCs w:val="24"/>
        </w:rPr>
        <w:tab/>
      </w:r>
      <w:r w:rsidRPr="00C26D2C">
        <w:rPr>
          <w:rFonts w:cs="Times New Roman"/>
          <w:sz w:val="24"/>
          <w:szCs w:val="24"/>
        </w:rPr>
        <w:tab/>
      </w:r>
      <w:r w:rsidRPr="00C26D2C">
        <w:rPr>
          <w:rFonts w:cs="Times New Roman"/>
          <w:sz w:val="24"/>
          <w:szCs w:val="24"/>
        </w:rPr>
        <w:tab/>
      </w:r>
    </w:p>
    <w:p w:rsidR="00363164" w:rsidRPr="00C26D2C" w:rsidRDefault="00363164" w:rsidP="00363164">
      <w:pPr>
        <w:spacing w:after="0"/>
        <w:ind w:left="4248" w:firstLine="708"/>
        <w:rPr>
          <w:rFonts w:cs="Times New Roman"/>
          <w:sz w:val="24"/>
          <w:szCs w:val="24"/>
        </w:rPr>
      </w:pPr>
      <w:r w:rsidRPr="00C26D2C">
        <w:rPr>
          <w:rFonts w:cs="Times New Roman"/>
          <w:sz w:val="24"/>
          <w:szCs w:val="24"/>
        </w:rPr>
        <w:t xml:space="preserve">   </w:t>
      </w:r>
      <w:r w:rsidR="006E1511" w:rsidRPr="00C26D2C">
        <w:rPr>
          <w:rFonts w:cs="Times New Roman"/>
          <w:sz w:val="24"/>
          <w:szCs w:val="24"/>
        </w:rPr>
        <w:t>…………………………….</w:t>
      </w:r>
      <w:r w:rsidRPr="00C26D2C">
        <w:rPr>
          <w:rFonts w:cs="Times New Roman"/>
          <w:sz w:val="24"/>
          <w:szCs w:val="24"/>
        </w:rPr>
        <w:t xml:space="preserve"> </w:t>
      </w:r>
    </w:p>
    <w:p w:rsidR="00363164" w:rsidRPr="00C26D2C" w:rsidRDefault="006E1511" w:rsidP="00363164">
      <w:pPr>
        <w:spacing w:after="0"/>
        <w:ind w:left="4248" w:firstLine="708"/>
        <w:rPr>
          <w:rFonts w:cs="Times New Roman"/>
          <w:b/>
          <w:sz w:val="24"/>
          <w:szCs w:val="24"/>
        </w:rPr>
      </w:pPr>
      <w:r w:rsidRPr="00C26D2C">
        <w:rPr>
          <w:rFonts w:cs="Times New Roman"/>
          <w:b/>
          <w:sz w:val="24"/>
          <w:szCs w:val="24"/>
        </w:rPr>
        <w:t>……………………………….</w:t>
      </w:r>
    </w:p>
    <w:p w:rsidR="00363164" w:rsidRPr="00C26D2C" w:rsidRDefault="00363164" w:rsidP="00363164">
      <w:pPr>
        <w:spacing w:after="0"/>
        <w:rPr>
          <w:rFonts w:cs="Times New Roman"/>
          <w:b/>
          <w:sz w:val="24"/>
          <w:szCs w:val="24"/>
        </w:rPr>
      </w:pPr>
      <w:r w:rsidRPr="00C26D2C">
        <w:rPr>
          <w:rFonts w:cs="Times New Roman"/>
          <w:b/>
          <w:sz w:val="24"/>
          <w:szCs w:val="24"/>
        </w:rPr>
        <w:tab/>
      </w:r>
      <w:r w:rsidRPr="00C26D2C">
        <w:rPr>
          <w:rFonts w:cs="Times New Roman"/>
          <w:b/>
          <w:sz w:val="24"/>
          <w:szCs w:val="24"/>
        </w:rPr>
        <w:tab/>
      </w:r>
      <w:r w:rsidRPr="00C26D2C">
        <w:rPr>
          <w:rFonts w:cs="Times New Roman"/>
          <w:b/>
          <w:sz w:val="24"/>
          <w:szCs w:val="24"/>
        </w:rPr>
        <w:tab/>
      </w:r>
      <w:r w:rsidRPr="00C26D2C">
        <w:rPr>
          <w:rFonts w:cs="Times New Roman"/>
          <w:b/>
          <w:sz w:val="24"/>
          <w:szCs w:val="24"/>
        </w:rPr>
        <w:tab/>
      </w:r>
      <w:r w:rsidRPr="00C26D2C">
        <w:rPr>
          <w:rFonts w:cs="Times New Roman"/>
          <w:b/>
          <w:sz w:val="24"/>
          <w:szCs w:val="24"/>
        </w:rPr>
        <w:tab/>
      </w:r>
      <w:r w:rsidRPr="00C26D2C">
        <w:rPr>
          <w:rFonts w:cs="Times New Roman"/>
          <w:b/>
          <w:sz w:val="24"/>
          <w:szCs w:val="24"/>
        </w:rPr>
        <w:tab/>
      </w:r>
      <w:r w:rsidRPr="00C26D2C">
        <w:rPr>
          <w:rFonts w:cs="Times New Roman"/>
          <w:b/>
          <w:sz w:val="24"/>
          <w:szCs w:val="24"/>
        </w:rPr>
        <w:tab/>
        <w:t xml:space="preserve">        předseda spolku</w:t>
      </w:r>
    </w:p>
    <w:p w:rsidR="00363164" w:rsidRPr="00C26D2C" w:rsidRDefault="00363164" w:rsidP="00363164">
      <w:pPr>
        <w:ind w:left="4248" w:firstLine="708"/>
        <w:rPr>
          <w:rFonts w:cs="Times New Roman"/>
          <w:b/>
          <w:sz w:val="24"/>
          <w:szCs w:val="24"/>
        </w:rPr>
      </w:pPr>
      <w:r w:rsidRPr="00C26D2C">
        <w:rPr>
          <w:rFonts w:eastAsia="Times New Roman" w:cs="Times New Roman"/>
          <w:b/>
          <w:sz w:val="24"/>
          <w:szCs w:val="24"/>
          <w:lang w:eastAsia="cs-CZ"/>
        </w:rPr>
        <w:t xml:space="preserve">   </w:t>
      </w:r>
      <w:r w:rsidR="006E1511" w:rsidRPr="00C26D2C">
        <w:rPr>
          <w:rFonts w:eastAsia="Times New Roman" w:cs="Times New Roman"/>
          <w:b/>
          <w:sz w:val="24"/>
          <w:szCs w:val="24"/>
          <w:lang w:eastAsia="cs-CZ"/>
        </w:rPr>
        <w:t xml:space="preserve">Sportovní klub Velká </w:t>
      </w:r>
      <w:proofErr w:type="gramStart"/>
      <w:r w:rsidR="006E1511" w:rsidRPr="00C26D2C">
        <w:rPr>
          <w:rFonts w:eastAsia="Times New Roman" w:cs="Times New Roman"/>
          <w:b/>
          <w:sz w:val="24"/>
          <w:szCs w:val="24"/>
          <w:lang w:eastAsia="cs-CZ"/>
        </w:rPr>
        <w:t xml:space="preserve">Bystřice </w:t>
      </w:r>
      <w:proofErr w:type="spellStart"/>
      <w:r w:rsidR="006E1511" w:rsidRPr="00C26D2C">
        <w:rPr>
          <w:rFonts w:eastAsia="Times New Roman" w:cs="Times New Roman"/>
          <w:b/>
          <w:sz w:val="24"/>
          <w:szCs w:val="24"/>
          <w:lang w:eastAsia="cs-CZ"/>
        </w:rPr>
        <w:t>z.s</w:t>
      </w:r>
      <w:proofErr w:type="spellEnd"/>
      <w:r w:rsidR="006E1511" w:rsidRPr="00C26D2C">
        <w:rPr>
          <w:rFonts w:eastAsia="Times New Roman" w:cs="Times New Roman"/>
          <w:b/>
          <w:sz w:val="24"/>
          <w:szCs w:val="24"/>
          <w:lang w:eastAsia="cs-CZ"/>
        </w:rPr>
        <w:t>.</w:t>
      </w:r>
      <w:proofErr w:type="gramEnd"/>
      <w:r w:rsidRPr="00C26D2C">
        <w:rPr>
          <w:rFonts w:eastAsia="Times New Roman" w:cs="Times New Roman"/>
          <w:b/>
          <w:sz w:val="24"/>
          <w:szCs w:val="24"/>
          <w:lang w:eastAsia="cs-CZ"/>
        </w:rPr>
        <w:t xml:space="preserve"> </w:t>
      </w:r>
    </w:p>
    <w:p w:rsidR="00363164" w:rsidRPr="00C26D2C" w:rsidRDefault="00363164" w:rsidP="00363164">
      <w:pPr>
        <w:rPr>
          <w:rFonts w:cs="Times New Roman"/>
          <w:b/>
          <w:sz w:val="24"/>
          <w:szCs w:val="24"/>
        </w:rPr>
      </w:pPr>
    </w:p>
    <w:p w:rsidR="0020698D" w:rsidRPr="00C26D2C" w:rsidRDefault="0020698D" w:rsidP="0020698D">
      <w:pPr>
        <w:pStyle w:val="Odstavecseseznamem"/>
        <w:spacing w:line="240" w:lineRule="auto"/>
        <w:ind w:left="360"/>
        <w:jc w:val="center"/>
        <w:rPr>
          <w:b/>
          <w:sz w:val="28"/>
          <w:szCs w:val="28"/>
        </w:rPr>
      </w:pPr>
    </w:p>
    <w:p w:rsidR="006E1511" w:rsidRPr="00C26D2C" w:rsidRDefault="006E1511" w:rsidP="00362DC3">
      <w:pPr>
        <w:spacing w:after="0"/>
        <w:ind w:left="2832" w:firstLine="708"/>
        <w:rPr>
          <w:rFonts w:cs="Times New Roman"/>
          <w:b/>
          <w:sz w:val="24"/>
          <w:szCs w:val="24"/>
        </w:rPr>
      </w:pPr>
    </w:p>
    <w:p w:rsidR="00362DC3" w:rsidRPr="00C26D2C" w:rsidRDefault="00362DC3" w:rsidP="00362DC3">
      <w:pPr>
        <w:tabs>
          <w:tab w:val="left" w:pos="374"/>
        </w:tabs>
        <w:ind w:left="360" w:hanging="360"/>
        <w:jc w:val="both"/>
        <w:rPr>
          <w:i/>
          <w:iCs/>
          <w:sz w:val="24"/>
          <w:szCs w:val="24"/>
        </w:rPr>
      </w:pPr>
    </w:p>
    <w:p w:rsidR="00362DC3" w:rsidRPr="00C26D2C" w:rsidRDefault="00362DC3" w:rsidP="00362DC3">
      <w:pPr>
        <w:tabs>
          <w:tab w:val="left" w:pos="374"/>
        </w:tabs>
        <w:ind w:left="360" w:hanging="360"/>
        <w:jc w:val="both"/>
        <w:rPr>
          <w:i/>
          <w:iCs/>
          <w:sz w:val="24"/>
          <w:szCs w:val="24"/>
        </w:rPr>
      </w:pPr>
    </w:p>
    <w:p w:rsidR="001549B8" w:rsidRPr="00C26D2C" w:rsidRDefault="001549B8" w:rsidP="001549B8">
      <w:pPr>
        <w:spacing w:line="240" w:lineRule="auto"/>
        <w:rPr>
          <w:sz w:val="24"/>
          <w:szCs w:val="24"/>
        </w:rPr>
      </w:pPr>
    </w:p>
    <w:sectPr w:rsidR="001549B8" w:rsidRPr="00C26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F05"/>
    <w:multiLevelType w:val="hybridMultilevel"/>
    <w:tmpl w:val="F50A3824"/>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126376"/>
    <w:multiLevelType w:val="hybridMultilevel"/>
    <w:tmpl w:val="F3F21A78"/>
    <w:lvl w:ilvl="0" w:tplc="CA084FB2">
      <w:start w:val="1"/>
      <w:numFmt w:val="decimal"/>
      <w:lvlText w:val="%1."/>
      <w:lvlJc w:val="left"/>
      <w:pPr>
        <w:tabs>
          <w:tab w:val="num" w:pos="720"/>
        </w:tabs>
        <w:ind w:left="720" w:hanging="360"/>
      </w:pPr>
      <w:rPr>
        <w:rFonts w:ascii="Times New Roman" w:eastAsiaTheme="minorHAnsi" w:hAnsi="Times New Roman" w:cs="Times New Roman"/>
      </w:rPr>
    </w:lvl>
    <w:lvl w:ilvl="1" w:tplc="EF960B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79D4972"/>
    <w:multiLevelType w:val="hybridMultilevel"/>
    <w:tmpl w:val="0466FC86"/>
    <w:lvl w:ilvl="0" w:tplc="7324C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9577A59"/>
    <w:multiLevelType w:val="hybridMultilevel"/>
    <w:tmpl w:val="D968FCFE"/>
    <w:lvl w:ilvl="0" w:tplc="2ADEE7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CE2EFA"/>
    <w:multiLevelType w:val="hybridMultilevel"/>
    <w:tmpl w:val="D25479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0721FA0"/>
    <w:multiLevelType w:val="hybridMultilevel"/>
    <w:tmpl w:val="8F30AFE0"/>
    <w:lvl w:ilvl="0" w:tplc="F52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D01E31"/>
    <w:multiLevelType w:val="hybridMultilevel"/>
    <w:tmpl w:val="90522C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263001"/>
    <w:multiLevelType w:val="hybridMultilevel"/>
    <w:tmpl w:val="BA32B4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6C83EC1"/>
    <w:multiLevelType w:val="hybridMultilevel"/>
    <w:tmpl w:val="D2627930"/>
    <w:lvl w:ilvl="0" w:tplc="B5A885A4">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485A7C"/>
    <w:multiLevelType w:val="hybridMultilevel"/>
    <w:tmpl w:val="5F5E0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E551C0"/>
    <w:multiLevelType w:val="hybridMultilevel"/>
    <w:tmpl w:val="FC82B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9D72F2"/>
    <w:multiLevelType w:val="hybridMultilevel"/>
    <w:tmpl w:val="D97C150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2BF04542"/>
    <w:multiLevelType w:val="hybridMultilevel"/>
    <w:tmpl w:val="6DC48F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DB95EE5"/>
    <w:multiLevelType w:val="hybridMultilevel"/>
    <w:tmpl w:val="13248F58"/>
    <w:lvl w:ilvl="0" w:tplc="B282D0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1AD6C95"/>
    <w:multiLevelType w:val="hybridMultilevel"/>
    <w:tmpl w:val="D79CF4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73B0DE7"/>
    <w:multiLevelType w:val="hybridMultilevel"/>
    <w:tmpl w:val="9E3840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A952CD8"/>
    <w:multiLevelType w:val="hybridMultilevel"/>
    <w:tmpl w:val="9D266690"/>
    <w:lvl w:ilvl="0" w:tplc="62C8F5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600C36"/>
    <w:multiLevelType w:val="hybridMultilevel"/>
    <w:tmpl w:val="2AB0170E"/>
    <w:lvl w:ilvl="0" w:tplc="5D24C5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749093C"/>
    <w:multiLevelType w:val="hybridMultilevel"/>
    <w:tmpl w:val="951E192A"/>
    <w:lvl w:ilvl="0" w:tplc="955A411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A990C45"/>
    <w:multiLevelType w:val="hybridMultilevel"/>
    <w:tmpl w:val="9E3840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D4D550A"/>
    <w:multiLevelType w:val="hybridMultilevel"/>
    <w:tmpl w:val="F768158A"/>
    <w:lvl w:ilvl="0" w:tplc="651098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F605ABB"/>
    <w:multiLevelType w:val="hybridMultilevel"/>
    <w:tmpl w:val="D19285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0F1E6E"/>
    <w:multiLevelType w:val="hybridMultilevel"/>
    <w:tmpl w:val="61962D06"/>
    <w:lvl w:ilvl="0" w:tplc="B51C7F5C">
      <w:start w:val="1"/>
      <w:numFmt w:val="lowerLetter"/>
      <w:lvlText w:val="%1)"/>
      <w:lvlJc w:val="left"/>
      <w:pPr>
        <w:ind w:left="645" w:hanging="360"/>
      </w:pPr>
    </w:lvl>
    <w:lvl w:ilvl="1" w:tplc="04050019">
      <w:start w:val="1"/>
      <w:numFmt w:val="lowerLetter"/>
      <w:lvlText w:val="%2."/>
      <w:lvlJc w:val="left"/>
      <w:pPr>
        <w:ind w:left="1365" w:hanging="360"/>
      </w:pPr>
    </w:lvl>
    <w:lvl w:ilvl="2" w:tplc="0405001B">
      <w:start w:val="1"/>
      <w:numFmt w:val="lowerRoman"/>
      <w:lvlText w:val="%3."/>
      <w:lvlJc w:val="right"/>
      <w:pPr>
        <w:ind w:left="2085" w:hanging="180"/>
      </w:pPr>
    </w:lvl>
    <w:lvl w:ilvl="3" w:tplc="0405000F">
      <w:start w:val="1"/>
      <w:numFmt w:val="decimal"/>
      <w:lvlText w:val="%4."/>
      <w:lvlJc w:val="left"/>
      <w:pPr>
        <w:ind w:left="2805" w:hanging="360"/>
      </w:pPr>
    </w:lvl>
    <w:lvl w:ilvl="4" w:tplc="04050019">
      <w:start w:val="1"/>
      <w:numFmt w:val="lowerLetter"/>
      <w:lvlText w:val="%5."/>
      <w:lvlJc w:val="left"/>
      <w:pPr>
        <w:ind w:left="3525" w:hanging="360"/>
      </w:pPr>
    </w:lvl>
    <w:lvl w:ilvl="5" w:tplc="0405001B">
      <w:start w:val="1"/>
      <w:numFmt w:val="lowerRoman"/>
      <w:lvlText w:val="%6."/>
      <w:lvlJc w:val="right"/>
      <w:pPr>
        <w:ind w:left="4245" w:hanging="180"/>
      </w:pPr>
    </w:lvl>
    <w:lvl w:ilvl="6" w:tplc="0405000F">
      <w:start w:val="1"/>
      <w:numFmt w:val="decimal"/>
      <w:lvlText w:val="%7."/>
      <w:lvlJc w:val="left"/>
      <w:pPr>
        <w:ind w:left="4965" w:hanging="360"/>
      </w:pPr>
    </w:lvl>
    <w:lvl w:ilvl="7" w:tplc="04050019">
      <w:start w:val="1"/>
      <w:numFmt w:val="lowerLetter"/>
      <w:lvlText w:val="%8."/>
      <w:lvlJc w:val="left"/>
      <w:pPr>
        <w:ind w:left="5685" w:hanging="360"/>
      </w:pPr>
    </w:lvl>
    <w:lvl w:ilvl="8" w:tplc="0405001B">
      <w:start w:val="1"/>
      <w:numFmt w:val="lowerRoman"/>
      <w:lvlText w:val="%9."/>
      <w:lvlJc w:val="right"/>
      <w:pPr>
        <w:ind w:left="6405" w:hanging="180"/>
      </w:pPr>
    </w:lvl>
  </w:abstractNum>
  <w:abstractNum w:abstractNumId="23">
    <w:nsid w:val="53C5704D"/>
    <w:multiLevelType w:val="hybridMultilevel"/>
    <w:tmpl w:val="2D6A94FA"/>
    <w:lvl w:ilvl="0" w:tplc="F22E696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5B09B6"/>
    <w:multiLevelType w:val="hybridMultilevel"/>
    <w:tmpl w:val="23C000E2"/>
    <w:lvl w:ilvl="0" w:tplc="31E4786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88103DD"/>
    <w:multiLevelType w:val="hybridMultilevel"/>
    <w:tmpl w:val="C9F2BD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AD31FF8"/>
    <w:multiLevelType w:val="hybridMultilevel"/>
    <w:tmpl w:val="52F4F496"/>
    <w:lvl w:ilvl="0" w:tplc="B8D2D3E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nsid w:val="5EA93289"/>
    <w:multiLevelType w:val="hybridMultilevel"/>
    <w:tmpl w:val="9996B302"/>
    <w:lvl w:ilvl="0" w:tplc="8A36C3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EDB3DDD"/>
    <w:multiLevelType w:val="hybridMultilevel"/>
    <w:tmpl w:val="FE3C10D4"/>
    <w:lvl w:ilvl="0" w:tplc="2ADEE7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CF622C"/>
    <w:multiLevelType w:val="hybridMultilevel"/>
    <w:tmpl w:val="CB0C085A"/>
    <w:lvl w:ilvl="0" w:tplc="2ADEE7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095B59"/>
    <w:multiLevelType w:val="hybridMultilevel"/>
    <w:tmpl w:val="BAF4CD6C"/>
    <w:lvl w:ilvl="0" w:tplc="3F88BC2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610C5F10"/>
    <w:multiLevelType w:val="hybridMultilevel"/>
    <w:tmpl w:val="E7ECE0B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373202"/>
    <w:multiLevelType w:val="hybridMultilevel"/>
    <w:tmpl w:val="516C097C"/>
    <w:lvl w:ilvl="0" w:tplc="1B3647E8">
      <w:start w:val="1"/>
      <w:numFmt w:val="lowerLetter"/>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C8862D8"/>
    <w:multiLevelType w:val="hybridMultilevel"/>
    <w:tmpl w:val="9D3A5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1C60F2B"/>
    <w:multiLevelType w:val="hybridMultilevel"/>
    <w:tmpl w:val="329635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nsid w:val="74EC50FD"/>
    <w:multiLevelType w:val="hybridMultilevel"/>
    <w:tmpl w:val="E4B80F6A"/>
    <w:lvl w:ilvl="0" w:tplc="2ADEE7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1F3530"/>
    <w:multiLevelType w:val="hybridMultilevel"/>
    <w:tmpl w:val="95986412"/>
    <w:lvl w:ilvl="0" w:tplc="65026532">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E2358F1"/>
    <w:multiLevelType w:val="hybridMultilevel"/>
    <w:tmpl w:val="E1AAC92C"/>
    <w:lvl w:ilvl="0" w:tplc="7CEE2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8"/>
  </w:num>
  <w:num w:numId="3">
    <w:abstractNumId w:val="20"/>
  </w:num>
  <w:num w:numId="4">
    <w:abstractNumId w:val="28"/>
  </w:num>
  <w:num w:numId="5">
    <w:abstractNumId w:val="29"/>
  </w:num>
  <w:num w:numId="6">
    <w:abstractNumId w:val="27"/>
  </w:num>
  <w:num w:numId="7">
    <w:abstractNumId w:val="17"/>
  </w:num>
  <w:num w:numId="8">
    <w:abstractNumId w:val="37"/>
  </w:num>
  <w:num w:numId="9">
    <w:abstractNumId w:val="32"/>
  </w:num>
  <w:num w:numId="10">
    <w:abstractNumId w:val="8"/>
  </w:num>
  <w:num w:numId="11">
    <w:abstractNumId w:val="2"/>
  </w:num>
  <w:num w:numId="12">
    <w:abstractNumId w:val="11"/>
  </w:num>
  <w:num w:numId="13">
    <w:abstractNumId w:val="34"/>
  </w:num>
  <w:num w:numId="14">
    <w:abstractNumId w:val="13"/>
  </w:num>
  <w:num w:numId="15">
    <w:abstractNumId w:val="14"/>
  </w:num>
  <w:num w:numId="16">
    <w:abstractNumId w:val="16"/>
  </w:num>
  <w:num w:numId="17">
    <w:abstractNumId w:val="4"/>
  </w:num>
  <w:num w:numId="18">
    <w:abstractNumId w:val="35"/>
  </w:num>
  <w:num w:numId="19">
    <w:abstractNumId w:val="7"/>
  </w:num>
  <w:num w:numId="20">
    <w:abstractNumId w:val="5"/>
  </w:num>
  <w:num w:numId="21">
    <w:abstractNumId w:val="25"/>
  </w:num>
  <w:num w:numId="22">
    <w:abstractNumId w:val="3"/>
  </w:num>
  <w:num w:numId="23">
    <w:abstractNumId w:val="12"/>
  </w:num>
  <w:num w:numId="24">
    <w:abstractNumId w:val="33"/>
  </w:num>
  <w:num w:numId="25">
    <w:abstractNumId w:val="19"/>
  </w:num>
  <w:num w:numId="26">
    <w:abstractNumId w:val="6"/>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0A"/>
    <w:rsid w:val="00037D43"/>
    <w:rsid w:val="0005524D"/>
    <w:rsid w:val="000E2E6C"/>
    <w:rsid w:val="000E3822"/>
    <w:rsid w:val="00106279"/>
    <w:rsid w:val="00134D15"/>
    <w:rsid w:val="001549B8"/>
    <w:rsid w:val="00170D13"/>
    <w:rsid w:val="001C310C"/>
    <w:rsid w:val="0020698D"/>
    <w:rsid w:val="00206D03"/>
    <w:rsid w:val="00246691"/>
    <w:rsid w:val="002C6199"/>
    <w:rsid w:val="00334307"/>
    <w:rsid w:val="00362DC3"/>
    <w:rsid w:val="00363164"/>
    <w:rsid w:val="005273DD"/>
    <w:rsid w:val="005C0C42"/>
    <w:rsid w:val="005F7DAD"/>
    <w:rsid w:val="006E1511"/>
    <w:rsid w:val="0072155A"/>
    <w:rsid w:val="00752AF0"/>
    <w:rsid w:val="00826DAD"/>
    <w:rsid w:val="00860E57"/>
    <w:rsid w:val="00862CA4"/>
    <w:rsid w:val="00883204"/>
    <w:rsid w:val="008D38CC"/>
    <w:rsid w:val="008F540A"/>
    <w:rsid w:val="009637F0"/>
    <w:rsid w:val="009B6666"/>
    <w:rsid w:val="009C3658"/>
    <w:rsid w:val="009C50CB"/>
    <w:rsid w:val="00A22D9A"/>
    <w:rsid w:val="00A53E00"/>
    <w:rsid w:val="00AA484B"/>
    <w:rsid w:val="00B13986"/>
    <w:rsid w:val="00B77390"/>
    <w:rsid w:val="00C26D2C"/>
    <w:rsid w:val="00CE0594"/>
    <w:rsid w:val="00D9170A"/>
    <w:rsid w:val="00D92C6D"/>
    <w:rsid w:val="00E22CCC"/>
    <w:rsid w:val="00E7652B"/>
    <w:rsid w:val="00EA1F09"/>
    <w:rsid w:val="00F84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62DC3"/>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540A"/>
    <w:pPr>
      <w:ind w:left="720"/>
      <w:contextualSpacing/>
    </w:pPr>
  </w:style>
  <w:style w:type="character" w:customStyle="1" w:styleId="Nadpis2Char">
    <w:name w:val="Nadpis 2 Char"/>
    <w:basedOn w:val="Standardnpsmoodstavce"/>
    <w:link w:val="Nadpis2"/>
    <w:uiPriority w:val="9"/>
    <w:semiHidden/>
    <w:rsid w:val="00362DC3"/>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unhideWhenUsed/>
    <w:rsid w:val="00362DC3"/>
    <w:pPr>
      <w:spacing w:after="0" w:line="240" w:lineRule="auto"/>
      <w:ind w:left="720"/>
    </w:pPr>
    <w:rPr>
      <w:rFonts w:ascii="Times New Roman" w:eastAsia="Times New Roman" w:hAnsi="Times New Roman" w:cs="Times New Roman"/>
      <w:sz w:val="20"/>
      <w:szCs w:val="24"/>
      <w:lang w:eastAsia="cs-CZ"/>
    </w:rPr>
  </w:style>
  <w:style w:type="character" w:customStyle="1" w:styleId="ZkladntextodsazenChar">
    <w:name w:val="Základní text odsazený Char"/>
    <w:basedOn w:val="Standardnpsmoodstavce"/>
    <w:link w:val="Zkladntextodsazen"/>
    <w:rsid w:val="00362DC3"/>
    <w:rPr>
      <w:rFonts w:ascii="Times New Roman" w:eastAsia="Times New Roman" w:hAnsi="Times New Roman"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62DC3"/>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540A"/>
    <w:pPr>
      <w:ind w:left="720"/>
      <w:contextualSpacing/>
    </w:pPr>
  </w:style>
  <w:style w:type="character" w:customStyle="1" w:styleId="Nadpis2Char">
    <w:name w:val="Nadpis 2 Char"/>
    <w:basedOn w:val="Standardnpsmoodstavce"/>
    <w:link w:val="Nadpis2"/>
    <w:uiPriority w:val="9"/>
    <w:semiHidden/>
    <w:rsid w:val="00362DC3"/>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unhideWhenUsed/>
    <w:rsid w:val="00362DC3"/>
    <w:pPr>
      <w:spacing w:after="0" w:line="240" w:lineRule="auto"/>
      <w:ind w:left="720"/>
    </w:pPr>
    <w:rPr>
      <w:rFonts w:ascii="Times New Roman" w:eastAsia="Times New Roman" w:hAnsi="Times New Roman" w:cs="Times New Roman"/>
      <w:sz w:val="20"/>
      <w:szCs w:val="24"/>
      <w:lang w:eastAsia="cs-CZ"/>
    </w:rPr>
  </w:style>
  <w:style w:type="character" w:customStyle="1" w:styleId="ZkladntextodsazenChar">
    <w:name w:val="Základní text odsazený Char"/>
    <w:basedOn w:val="Standardnpsmoodstavce"/>
    <w:link w:val="Zkladntextodsazen"/>
    <w:rsid w:val="00362DC3"/>
    <w:rPr>
      <w:rFonts w:ascii="Times New Roman" w:eastAsia="Times New Roman" w:hAnsi="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11895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Pazdera</dc:creator>
  <cp:lastModifiedBy>Marek Pazdera</cp:lastModifiedBy>
  <cp:revision>2</cp:revision>
  <dcterms:created xsi:type="dcterms:W3CDTF">2016-12-02T06:23:00Z</dcterms:created>
  <dcterms:modified xsi:type="dcterms:W3CDTF">2016-12-02T06:23:00Z</dcterms:modified>
</cp:coreProperties>
</file>